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311BDF" w14:textId="24A6BBE8" w:rsidR="00A95EA6" w:rsidRPr="00CE0FC1" w:rsidRDefault="00D771EB" w:rsidP="003140BB">
      <w:pPr>
        <w:spacing w:line="240" w:lineRule="auto"/>
        <w:ind w:left="142"/>
        <w:jc w:val="both"/>
        <w:rPr>
          <w:rFonts w:cstheme="minorHAnsi"/>
          <w:sz w:val="20"/>
          <w:szCs w:val="20"/>
        </w:rPr>
      </w:pPr>
      <w:r>
        <w:rPr>
          <w:rFonts w:cstheme="minorHAnsi"/>
          <w:noProof/>
          <w:sz w:val="20"/>
          <w:szCs w:val="20"/>
          <w:lang w:eastAsia="fr-FR"/>
        </w:rPr>
        <mc:AlternateContent>
          <mc:Choice Requires="wps">
            <w:drawing>
              <wp:anchor distT="0" distB="0" distL="114300" distR="114300" simplePos="0" relativeHeight="251657728" behindDoc="0" locked="0" layoutInCell="1" allowOverlap="1" wp14:anchorId="11311C23" wp14:editId="3DD161EE">
                <wp:simplePos x="0" y="0"/>
                <wp:positionH relativeFrom="column">
                  <wp:posOffset>-173355</wp:posOffset>
                </wp:positionH>
                <wp:positionV relativeFrom="paragraph">
                  <wp:posOffset>-245110</wp:posOffset>
                </wp:positionV>
                <wp:extent cx="6450965" cy="802005"/>
                <wp:effectExtent l="0" t="0" r="6985"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50965" cy="802005"/>
                        </a:xfrm>
                        <a:prstGeom prst="rect">
                          <a:avLst/>
                        </a:prstGeom>
                      </wps:spPr>
                      <wps:style>
                        <a:lnRef idx="2">
                          <a:schemeClr val="dk1"/>
                        </a:lnRef>
                        <a:fillRef idx="1">
                          <a:schemeClr val="lt1"/>
                        </a:fillRef>
                        <a:effectRef idx="0">
                          <a:schemeClr val="dk1"/>
                        </a:effectRef>
                        <a:fontRef idx="minor">
                          <a:schemeClr val="dk1"/>
                        </a:fontRef>
                      </wps:style>
                      <wps:txbx>
                        <w:txbxContent>
                          <w:p w14:paraId="11311C62" w14:textId="77777777" w:rsidR="00870CC0" w:rsidRDefault="00870CC0" w:rsidP="00870CC0">
                            <w:pPr>
                              <w:spacing w:line="360" w:lineRule="auto"/>
                              <w:jc w:val="center"/>
                              <w:rPr>
                                <w:rFonts w:ascii="Arial" w:hAnsi="Arial" w:cs="Arial"/>
                                <w:b/>
                                <w:bCs/>
                                <w:color w:val="000000" w:themeColor="text1"/>
                                <w:sz w:val="28"/>
                                <w:szCs w:val="28"/>
                              </w:rPr>
                            </w:pPr>
                            <w:r>
                              <w:rPr>
                                <w:rFonts w:ascii="Arial" w:hAnsi="Arial" w:cs="Arial"/>
                                <w:b/>
                                <w:bCs/>
                                <w:color w:val="000000" w:themeColor="text1"/>
                                <w:sz w:val="28"/>
                                <w:szCs w:val="28"/>
                              </w:rPr>
                              <w:t>NOTE D’INFORMATION POUR LES PERSONNES MAJEUR</w:t>
                            </w:r>
                            <w:r w:rsidR="00231A69">
                              <w:rPr>
                                <w:rFonts w:ascii="Arial" w:hAnsi="Arial" w:cs="Arial"/>
                                <w:b/>
                                <w:bCs/>
                                <w:color w:val="000000" w:themeColor="text1"/>
                                <w:sz w:val="28"/>
                                <w:szCs w:val="28"/>
                              </w:rPr>
                              <w:t>E</w:t>
                            </w:r>
                            <w:r>
                              <w:rPr>
                                <w:rFonts w:ascii="Arial" w:hAnsi="Arial" w:cs="Arial"/>
                                <w:b/>
                                <w:bCs/>
                                <w:color w:val="000000" w:themeColor="text1"/>
                                <w:sz w:val="28"/>
                                <w:szCs w:val="28"/>
                              </w:rPr>
                              <w:t>S</w:t>
                            </w:r>
                          </w:p>
                          <w:p w14:paraId="11311C63" w14:textId="2CFA660A" w:rsidR="00E341DE" w:rsidRPr="00870CC0" w:rsidRDefault="00870CC0" w:rsidP="00870CC0">
                            <w:pPr>
                              <w:jc w:val="center"/>
                              <w:rPr>
                                <w:rFonts w:ascii="Arial" w:hAnsi="Arial" w:cs="Arial"/>
                                <w:b/>
                                <w:bCs/>
                                <w:caps/>
                                <w:sz w:val="24"/>
                                <w:szCs w:val="24"/>
                              </w:rPr>
                            </w:pPr>
                            <w:r w:rsidRPr="00870CC0">
                              <w:rPr>
                                <w:rStyle w:val="Tableausimple31"/>
                                <w:rFonts w:ascii="Arial" w:hAnsi="Arial" w:cs="Arial"/>
                                <w:i w:val="0"/>
                                <w:caps/>
                                <w:smallCaps/>
                                <w:color w:val="000000" w:themeColor="text1"/>
                                <w:sz w:val="24"/>
                                <w:szCs w:val="24"/>
                              </w:rPr>
                              <w:t xml:space="preserve"> </w:t>
                            </w:r>
                            <w:r w:rsidR="00992936" w:rsidRPr="005322F4">
                              <w:rPr>
                                <w:rFonts w:eastAsia="Calibri" w:cs="Calibri"/>
                                <w:caps/>
                                <w:color w:val="000000"/>
                                <w:sz w:val="24"/>
                                <w:szCs w:val="24"/>
                              </w:rPr>
                              <w:t>L</w:t>
                            </w:r>
                            <w:r w:rsidR="005322F4" w:rsidRPr="005322F4">
                              <w:rPr>
                                <w:rFonts w:eastAsia="Calibri" w:cs="Calibri"/>
                                <w:caps/>
                                <w:color w:val="000000"/>
                                <w:sz w:val="24"/>
                                <w:szCs w:val="24"/>
                              </w:rPr>
                              <w:t>es</w:t>
                            </w:r>
                            <w:r w:rsidR="00992936" w:rsidRPr="005322F4">
                              <w:rPr>
                                <w:rFonts w:eastAsia="Calibri" w:cs="Calibri"/>
                                <w:caps/>
                                <w:color w:val="000000"/>
                                <w:sz w:val="24"/>
                                <w:szCs w:val="24"/>
                              </w:rPr>
                              <w:t xml:space="preserve"> consultations aux urgences de gynécologie-obstétrique du CHU Arnaud de Villeneuve (ADV) de Montpellier : motifs de recours et caractéristiques des femmes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311C23" id="Rectangle 1" o:spid="_x0000_s1026" style="position:absolute;left:0;text-align:left;margin-left:-13.65pt;margin-top:-19.3pt;width:507.95pt;height:63.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" fillcolor="white [3201]" strokecolor="black [3200]" strokeweight="2pt">
                <v:path arrowok="t"/>
                <v:textbox>
                  <w:txbxContent>
                    <w:p w14:paraId="11311C62" w14:textId="77777777" w:rsidR="00870CC0" w:rsidRDefault="00870CC0" w:rsidP="00870CC0">
                      <w:pPr>
                        <w:spacing w:line="360" w:lineRule="auto"/>
                        <w:jc w:val="center"/>
                        <w:rPr>
                          <w:rFonts w:ascii="Arial" w:hAnsi="Arial" w:cs="Arial"/>
                          <w:b/>
                          <w:bCs/>
                          <w:color w:val="000000" w:themeColor="text1"/>
                          <w:sz w:val="28"/>
                          <w:szCs w:val="28"/>
                        </w:rPr>
                      </w:pPr>
                      <w:r>
                        <w:rPr>
                          <w:rFonts w:ascii="Arial" w:hAnsi="Arial" w:cs="Arial"/>
                          <w:b/>
                          <w:bCs/>
                          <w:color w:val="000000" w:themeColor="text1"/>
                          <w:sz w:val="28"/>
                          <w:szCs w:val="28"/>
                        </w:rPr>
                        <w:t>NOTE D’INFORMATION POUR LES PERSONNES MAJEUR</w:t>
                      </w:r>
                      <w:r w:rsidR="00231A69">
                        <w:rPr>
                          <w:rFonts w:ascii="Arial" w:hAnsi="Arial" w:cs="Arial"/>
                          <w:b/>
                          <w:bCs/>
                          <w:color w:val="000000" w:themeColor="text1"/>
                          <w:sz w:val="28"/>
                          <w:szCs w:val="28"/>
                        </w:rPr>
                        <w:t>E</w:t>
                      </w:r>
                      <w:r>
                        <w:rPr>
                          <w:rFonts w:ascii="Arial" w:hAnsi="Arial" w:cs="Arial"/>
                          <w:b/>
                          <w:bCs/>
                          <w:color w:val="000000" w:themeColor="text1"/>
                          <w:sz w:val="28"/>
                          <w:szCs w:val="28"/>
                        </w:rPr>
                        <w:t>S</w:t>
                      </w:r>
                    </w:p>
                    <w:p w14:paraId="11311C63" w14:textId="2CFA660A" w:rsidR="00E341DE" w:rsidRPr="00870CC0" w:rsidRDefault="00870CC0" w:rsidP="00870CC0">
                      <w:pPr>
                        <w:jc w:val="center"/>
                        <w:rPr>
                          <w:rFonts w:ascii="Arial" w:hAnsi="Arial" w:cs="Arial"/>
                          <w:b/>
                          <w:bCs/>
                          <w:caps/>
                          <w:sz w:val="24"/>
                          <w:szCs w:val="24"/>
                        </w:rPr>
                      </w:pPr>
                      <w:r w:rsidRPr="00870CC0">
                        <w:rPr>
                          <w:rStyle w:val="Tableausimple31"/>
                          <w:rFonts w:ascii="Arial" w:hAnsi="Arial" w:cs="Arial"/>
                          <w:i w:val="0"/>
                          <w:caps/>
                          <w:smallCaps/>
                          <w:color w:val="000000" w:themeColor="text1"/>
                          <w:sz w:val="24"/>
                          <w:szCs w:val="24"/>
                        </w:rPr>
                        <w:t xml:space="preserve"> </w:t>
                      </w:r>
                      <w:r w:rsidR="00992936" w:rsidRPr="005322F4">
                        <w:rPr>
                          <w:rFonts w:eastAsia="Calibri" w:cs="Calibri"/>
                          <w:caps/>
                          <w:color w:val="000000"/>
                          <w:sz w:val="24"/>
                          <w:szCs w:val="24"/>
                        </w:rPr>
                        <w:t>L</w:t>
                      </w:r>
                      <w:r w:rsidR="005322F4" w:rsidRPr="005322F4">
                        <w:rPr>
                          <w:rFonts w:eastAsia="Calibri" w:cs="Calibri"/>
                          <w:caps/>
                          <w:color w:val="000000"/>
                          <w:sz w:val="24"/>
                          <w:szCs w:val="24"/>
                        </w:rPr>
                        <w:t>es</w:t>
                      </w:r>
                      <w:r w:rsidR="00992936" w:rsidRPr="005322F4">
                        <w:rPr>
                          <w:rFonts w:eastAsia="Calibri" w:cs="Calibri"/>
                          <w:caps/>
                          <w:color w:val="000000"/>
                          <w:sz w:val="24"/>
                          <w:szCs w:val="24"/>
                        </w:rPr>
                        <w:t xml:space="preserve"> consultations aux urgences de gynécologie-obstétrique du CHU Arnaud de Villeneuve (ADV) de Montpellier : motifs de recours et caractéristiques des femmes</w:t>
                      </w:r>
                    </w:p>
                  </w:txbxContent>
                </v:textbox>
              </v:rect>
            </w:pict>
          </mc:Fallback>
        </mc:AlternateContent>
      </w:r>
    </w:p>
    <w:p w14:paraId="11311BE0" w14:textId="77777777" w:rsidR="00A95EA6" w:rsidRPr="00CE0FC1" w:rsidRDefault="00A95EA6" w:rsidP="00F04FB9">
      <w:pPr>
        <w:spacing w:line="240" w:lineRule="auto"/>
        <w:jc w:val="both"/>
        <w:rPr>
          <w:rFonts w:cstheme="minorHAnsi"/>
          <w:sz w:val="20"/>
          <w:szCs w:val="20"/>
        </w:rPr>
      </w:pPr>
    </w:p>
    <w:p w14:paraId="11311BE1" w14:textId="77777777" w:rsidR="00A95EA6" w:rsidRPr="00CE0FC1" w:rsidRDefault="00A95EA6" w:rsidP="00F04FB9">
      <w:pPr>
        <w:spacing w:line="240" w:lineRule="auto"/>
        <w:jc w:val="both"/>
        <w:rPr>
          <w:rFonts w:cstheme="minorHAnsi"/>
          <w:sz w:val="20"/>
          <w:szCs w:val="20"/>
        </w:rPr>
      </w:pPr>
    </w:p>
    <w:p w14:paraId="11311BE2" w14:textId="77777777" w:rsidR="00A95EA6" w:rsidRPr="00CE0FC1" w:rsidRDefault="00A95EA6" w:rsidP="00F04FB9">
      <w:pPr>
        <w:spacing w:line="240" w:lineRule="auto"/>
        <w:jc w:val="both"/>
        <w:rPr>
          <w:rFonts w:cstheme="minorHAnsi"/>
          <w:sz w:val="20"/>
          <w:szCs w:val="20"/>
        </w:rPr>
      </w:pPr>
    </w:p>
    <w:p w14:paraId="4A79C15F" w14:textId="77777777" w:rsidR="00597906" w:rsidRDefault="00597906" w:rsidP="00B70CDB">
      <w:pPr>
        <w:autoSpaceDE w:val="0"/>
        <w:autoSpaceDN w:val="0"/>
        <w:adjustRightInd w:val="0"/>
        <w:spacing w:line="240" w:lineRule="auto"/>
        <w:jc w:val="both"/>
        <w:rPr>
          <w:rFonts w:cstheme="minorHAnsi"/>
          <w:sz w:val="20"/>
          <w:szCs w:val="20"/>
        </w:rPr>
      </w:pPr>
    </w:p>
    <w:p w14:paraId="11311BE3" w14:textId="2BB79F9B" w:rsidR="000D266F" w:rsidRDefault="000D7CBE" w:rsidP="00B70CDB">
      <w:pPr>
        <w:autoSpaceDE w:val="0"/>
        <w:autoSpaceDN w:val="0"/>
        <w:adjustRightInd w:val="0"/>
        <w:spacing w:line="240" w:lineRule="auto"/>
        <w:jc w:val="both"/>
        <w:rPr>
          <w:rFonts w:cstheme="minorHAnsi"/>
          <w:sz w:val="20"/>
          <w:szCs w:val="20"/>
        </w:rPr>
      </w:pPr>
      <w:r>
        <w:rPr>
          <w:rFonts w:cstheme="minorHAnsi"/>
          <w:sz w:val="20"/>
          <w:szCs w:val="20"/>
        </w:rPr>
        <w:t>Madame</w:t>
      </w:r>
      <w:r w:rsidR="00001BE3">
        <w:rPr>
          <w:rFonts w:cstheme="minorHAnsi"/>
          <w:sz w:val="20"/>
          <w:szCs w:val="20"/>
        </w:rPr>
        <w:t xml:space="preserve">, </w:t>
      </w:r>
    </w:p>
    <w:p w14:paraId="11311BE4" w14:textId="77777777" w:rsidR="00722F01" w:rsidRDefault="00722F01" w:rsidP="00B70CDB">
      <w:pPr>
        <w:autoSpaceDE w:val="0"/>
        <w:autoSpaceDN w:val="0"/>
        <w:adjustRightInd w:val="0"/>
        <w:spacing w:line="240" w:lineRule="auto"/>
        <w:jc w:val="both"/>
        <w:rPr>
          <w:rFonts w:cstheme="minorHAnsi"/>
          <w:sz w:val="20"/>
          <w:szCs w:val="20"/>
        </w:rPr>
      </w:pPr>
    </w:p>
    <w:p w14:paraId="11311BE5" w14:textId="437C8B75" w:rsidR="003140BB" w:rsidRPr="008755E8" w:rsidRDefault="00A21517" w:rsidP="008755E8">
      <w:pPr>
        <w:spacing w:line="240" w:lineRule="auto"/>
        <w:ind w:left="2268" w:hanging="2381"/>
        <w:jc w:val="both"/>
        <w:rPr>
          <w:iCs/>
          <w:sz w:val="20"/>
          <w:szCs w:val="20"/>
        </w:rPr>
      </w:pPr>
      <w:r w:rsidRPr="008755E8">
        <w:rPr>
          <w:rFonts w:cstheme="minorHAnsi"/>
          <w:noProof/>
          <w:sz w:val="20"/>
          <w:szCs w:val="20"/>
          <w:lang w:eastAsia="fr-FR"/>
        </w:rPr>
        <w:drawing>
          <wp:anchor distT="0" distB="0" distL="114300" distR="114300" simplePos="0" relativeHeight="251652096" behindDoc="0" locked="0" layoutInCell="1" allowOverlap="1" wp14:anchorId="11311C24" wp14:editId="77736B9C">
            <wp:simplePos x="0" y="0"/>
            <wp:positionH relativeFrom="column">
              <wp:posOffset>-26817</wp:posOffset>
            </wp:positionH>
            <wp:positionV relativeFrom="paragraph">
              <wp:posOffset>213168</wp:posOffset>
            </wp:positionV>
            <wp:extent cx="1324610" cy="756920"/>
            <wp:effectExtent l="0" t="0" r="8890" b="508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24610" cy="756920"/>
                    </a:xfrm>
                    <a:prstGeom prst="rect">
                      <a:avLst/>
                    </a:prstGeom>
                    <a:noFill/>
                  </pic:spPr>
                </pic:pic>
              </a:graphicData>
            </a:graphic>
          </wp:anchor>
        </w:drawing>
      </w:r>
      <w:r w:rsidR="003140BB" w:rsidRPr="008755E8">
        <w:rPr>
          <w:rFonts w:cstheme="minorHAnsi"/>
          <w:sz w:val="20"/>
          <w:szCs w:val="20"/>
        </w:rPr>
        <w:t xml:space="preserve">Nous allons réaliser une recherche </w:t>
      </w:r>
      <w:r w:rsidR="007F7559" w:rsidRPr="008755E8">
        <w:rPr>
          <w:rFonts w:cstheme="minorHAnsi"/>
          <w:sz w:val="20"/>
          <w:szCs w:val="20"/>
        </w:rPr>
        <w:t xml:space="preserve">sur </w:t>
      </w:r>
      <w:r w:rsidR="003140BB" w:rsidRPr="008755E8">
        <w:rPr>
          <w:rFonts w:cstheme="minorHAnsi"/>
          <w:sz w:val="20"/>
          <w:szCs w:val="20"/>
        </w:rPr>
        <w:t xml:space="preserve">: « </w:t>
      </w:r>
      <w:r w:rsidR="00992936" w:rsidRPr="005322F4">
        <w:rPr>
          <w:rFonts w:cstheme="minorHAnsi"/>
          <w:sz w:val="20"/>
          <w:szCs w:val="20"/>
        </w:rPr>
        <w:t>Les consultations aux urgences de gynécologie-obstétrique du CHU Arnaud de Villeneuve (ADV) de Montpellier : motifs de recours et caractéristiques des femmes</w:t>
      </w:r>
      <w:r w:rsidR="003140BB" w:rsidRPr="008755E8">
        <w:rPr>
          <w:iCs/>
          <w:sz w:val="20"/>
          <w:szCs w:val="20"/>
        </w:rPr>
        <w:t xml:space="preserve"> » </w:t>
      </w:r>
      <w:r w:rsidR="003140BB" w:rsidRPr="008755E8">
        <w:rPr>
          <w:rFonts w:cstheme="minorHAnsi"/>
          <w:sz w:val="20"/>
          <w:szCs w:val="20"/>
        </w:rPr>
        <w:t>coordonnée par</w:t>
      </w:r>
      <w:r w:rsidR="00001BE3">
        <w:rPr>
          <w:rFonts w:cstheme="minorHAnsi"/>
          <w:sz w:val="20"/>
          <w:szCs w:val="20"/>
        </w:rPr>
        <w:t xml:space="preserve"> LARUELLE Marie (interne de médecine générale) ; Dr COMPAN Clara (gynécologue obstétricien) </w:t>
      </w:r>
      <w:r w:rsidR="003140BB" w:rsidRPr="008755E8">
        <w:rPr>
          <w:iCs/>
          <w:sz w:val="20"/>
          <w:szCs w:val="20"/>
        </w:rPr>
        <w:t>du CHU de Montpellier</w:t>
      </w:r>
      <w:r w:rsidR="00001BE3">
        <w:rPr>
          <w:iCs/>
          <w:sz w:val="20"/>
          <w:szCs w:val="20"/>
        </w:rPr>
        <w:t>, et Pr LOGNOS Béatrice (directrice de thèse)</w:t>
      </w:r>
      <w:r w:rsidR="003140BB" w:rsidRPr="008755E8">
        <w:rPr>
          <w:iCs/>
          <w:sz w:val="20"/>
          <w:szCs w:val="20"/>
        </w:rPr>
        <w:t xml:space="preserve">. </w:t>
      </w:r>
    </w:p>
    <w:p w14:paraId="11311BE6" w14:textId="7F88D3C1" w:rsidR="003140BB" w:rsidRPr="008755E8" w:rsidRDefault="00597906" w:rsidP="008755E8">
      <w:pPr>
        <w:spacing w:line="240" w:lineRule="auto"/>
        <w:ind w:left="2268" w:hanging="2381"/>
        <w:jc w:val="both"/>
        <w:rPr>
          <w:rFonts w:cstheme="minorHAnsi"/>
          <w:sz w:val="20"/>
          <w:szCs w:val="20"/>
        </w:rPr>
      </w:pPr>
      <w:r w:rsidRPr="008755E8">
        <w:rPr>
          <w:iCs/>
          <w:sz w:val="20"/>
          <w:szCs w:val="20"/>
        </w:rPr>
        <w:t>Pour cette recherche</w:t>
      </w:r>
      <w:r w:rsidR="003140BB" w:rsidRPr="008755E8">
        <w:rPr>
          <w:iCs/>
          <w:sz w:val="20"/>
          <w:szCs w:val="20"/>
        </w:rPr>
        <w:t>, nous avons besoin d</w:t>
      </w:r>
      <w:r w:rsidR="007F7559" w:rsidRPr="008755E8">
        <w:rPr>
          <w:iCs/>
          <w:sz w:val="20"/>
          <w:szCs w:val="20"/>
        </w:rPr>
        <w:t xml:space="preserve">’utiliser </w:t>
      </w:r>
      <w:r w:rsidR="003140BB" w:rsidRPr="008755E8">
        <w:rPr>
          <w:iCs/>
          <w:sz w:val="20"/>
          <w:szCs w:val="20"/>
        </w:rPr>
        <w:t xml:space="preserve">des données afin de trouver des solutions qui améliorent la santé de </w:t>
      </w:r>
      <w:r w:rsidR="00221FC1" w:rsidRPr="008755E8">
        <w:rPr>
          <w:iCs/>
          <w:sz w:val="20"/>
          <w:szCs w:val="20"/>
        </w:rPr>
        <w:t>tous</w:t>
      </w:r>
      <w:r w:rsidR="000D7CBE">
        <w:rPr>
          <w:rFonts w:cstheme="minorHAnsi"/>
          <w:sz w:val="20"/>
          <w:szCs w:val="20"/>
        </w:rPr>
        <w:t>. E</w:t>
      </w:r>
      <w:r w:rsidR="00292907" w:rsidRPr="008755E8">
        <w:rPr>
          <w:rFonts w:cstheme="minorHAnsi"/>
          <w:sz w:val="20"/>
          <w:szCs w:val="20"/>
        </w:rPr>
        <w:t xml:space="preserve">n tant que Centre Hospitalier Universitaire, la recherche médicale est l'une de nos missions d'intérêt public, aux côtés des soins médicaux et de l'enseignement médical. </w:t>
      </w:r>
      <w:r w:rsidR="003140BB" w:rsidRPr="008755E8">
        <w:rPr>
          <w:rFonts w:cstheme="minorHAnsi"/>
          <w:sz w:val="20"/>
          <w:szCs w:val="20"/>
        </w:rPr>
        <w:t xml:space="preserve"> </w:t>
      </w:r>
    </w:p>
    <w:p w14:paraId="11311BE7" w14:textId="77777777" w:rsidR="003140BB" w:rsidRPr="00B951BF" w:rsidRDefault="003140BB" w:rsidP="003140BB">
      <w:pPr>
        <w:autoSpaceDE w:val="0"/>
        <w:autoSpaceDN w:val="0"/>
        <w:adjustRightInd w:val="0"/>
        <w:spacing w:line="240" w:lineRule="auto"/>
        <w:jc w:val="both"/>
        <w:rPr>
          <w:rFonts w:cstheme="minorHAnsi"/>
          <w:sz w:val="20"/>
          <w:szCs w:val="20"/>
        </w:rPr>
      </w:pPr>
    </w:p>
    <w:p w14:paraId="11311BE8" w14:textId="36099D79" w:rsidR="00F51041" w:rsidRPr="00B951BF" w:rsidRDefault="00B014E6" w:rsidP="003140BB">
      <w:pPr>
        <w:spacing w:line="240" w:lineRule="auto"/>
        <w:jc w:val="both"/>
        <w:rPr>
          <w:rFonts w:cstheme="minorHAnsi"/>
          <w:color w:val="000000"/>
          <w:sz w:val="20"/>
          <w:szCs w:val="20"/>
        </w:rPr>
      </w:pPr>
      <w:r w:rsidRPr="00B951BF">
        <w:rPr>
          <w:rFonts w:cstheme="minorHAnsi"/>
          <w:color w:val="000000" w:themeColor="text1"/>
          <w:sz w:val="20"/>
          <w:szCs w:val="20"/>
        </w:rPr>
        <w:t xml:space="preserve">Ce document </w:t>
      </w:r>
      <w:r w:rsidR="007F7559">
        <w:rPr>
          <w:rFonts w:cstheme="minorHAnsi"/>
          <w:color w:val="000000" w:themeColor="text1"/>
          <w:sz w:val="20"/>
          <w:szCs w:val="20"/>
        </w:rPr>
        <w:t>vous donne</w:t>
      </w:r>
      <w:r w:rsidRPr="00B951BF">
        <w:rPr>
          <w:rFonts w:cstheme="minorHAnsi"/>
          <w:color w:val="000000" w:themeColor="text1"/>
          <w:sz w:val="20"/>
          <w:szCs w:val="20"/>
        </w:rPr>
        <w:t xml:space="preserve"> toutes les informations sur notre recherche </w:t>
      </w:r>
      <w:r w:rsidR="00597906">
        <w:rPr>
          <w:rFonts w:cstheme="minorHAnsi"/>
          <w:color w:val="000000" w:themeColor="text1"/>
          <w:sz w:val="20"/>
          <w:szCs w:val="20"/>
        </w:rPr>
        <w:t>et sur l’utilisation des données</w:t>
      </w:r>
      <w:r w:rsidR="00CF23FD" w:rsidRPr="00B951BF">
        <w:rPr>
          <w:rFonts w:cstheme="minorHAnsi"/>
          <w:color w:val="000000" w:themeColor="text1"/>
          <w:sz w:val="20"/>
          <w:szCs w:val="20"/>
        </w:rPr>
        <w:t>.</w:t>
      </w:r>
      <w:r w:rsidRPr="00B951BF">
        <w:rPr>
          <w:rFonts w:cstheme="minorHAnsi"/>
          <w:color w:val="000000"/>
          <w:sz w:val="20"/>
          <w:szCs w:val="20"/>
        </w:rPr>
        <w:t xml:space="preserve"> </w:t>
      </w:r>
    </w:p>
    <w:p w14:paraId="11311BE9" w14:textId="17AF7207" w:rsidR="0010343E" w:rsidRDefault="0010343E" w:rsidP="00B70CDB">
      <w:pPr>
        <w:autoSpaceDE w:val="0"/>
        <w:autoSpaceDN w:val="0"/>
        <w:adjustRightInd w:val="0"/>
        <w:spacing w:line="240" w:lineRule="auto"/>
        <w:jc w:val="both"/>
        <w:rPr>
          <w:rFonts w:cstheme="minorHAnsi"/>
          <w:sz w:val="20"/>
          <w:szCs w:val="20"/>
        </w:rPr>
      </w:pPr>
    </w:p>
    <w:p w14:paraId="40B644D8" w14:textId="77777777" w:rsidR="000F48CD" w:rsidRPr="00B951BF" w:rsidRDefault="000F48CD" w:rsidP="00B70CDB">
      <w:pPr>
        <w:autoSpaceDE w:val="0"/>
        <w:autoSpaceDN w:val="0"/>
        <w:adjustRightInd w:val="0"/>
        <w:spacing w:line="240" w:lineRule="auto"/>
        <w:jc w:val="both"/>
        <w:rPr>
          <w:rFonts w:cstheme="minorHAnsi"/>
          <w:sz w:val="20"/>
          <w:szCs w:val="20"/>
        </w:rPr>
      </w:pPr>
    </w:p>
    <w:p w14:paraId="11311BEA" w14:textId="77777777" w:rsidR="0010343E" w:rsidRPr="00B951BF" w:rsidRDefault="003140BB" w:rsidP="00B70CDB">
      <w:pPr>
        <w:numPr>
          <w:ilvl w:val="12"/>
          <w:numId w:val="0"/>
        </w:numPr>
        <w:tabs>
          <w:tab w:val="left" w:pos="540"/>
        </w:tabs>
        <w:spacing w:line="240" w:lineRule="auto"/>
        <w:rPr>
          <w:rFonts w:cstheme="minorHAnsi"/>
          <w:b/>
          <w:sz w:val="20"/>
          <w:szCs w:val="20"/>
        </w:rPr>
      </w:pPr>
      <w:r w:rsidRPr="00B951BF">
        <w:rPr>
          <w:rFonts w:cstheme="minorHAnsi"/>
          <w:noProof/>
          <w:sz w:val="20"/>
          <w:szCs w:val="20"/>
          <w:lang w:eastAsia="fr-FR"/>
        </w:rPr>
        <w:drawing>
          <wp:anchor distT="0" distB="0" distL="114300" distR="114300" simplePos="0" relativeHeight="251656192" behindDoc="0" locked="0" layoutInCell="1" allowOverlap="1" wp14:anchorId="11311C26" wp14:editId="11311C27">
            <wp:simplePos x="0" y="0"/>
            <wp:positionH relativeFrom="margin">
              <wp:posOffset>-2758</wp:posOffset>
            </wp:positionH>
            <wp:positionV relativeFrom="paragraph">
              <wp:posOffset>948</wp:posOffset>
            </wp:positionV>
            <wp:extent cx="362309" cy="395032"/>
            <wp:effectExtent l="0" t="0" r="0" b="5080"/>
            <wp:wrapSquare wrapText="bothSides"/>
            <wp:docPr id="17" name="Image 17" descr="La Science Icône Microscope Icônes · Image gratuite sur Pixab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a Science Icône Microscope Icônes · Image gratuite sur Pixabay"/>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24669" t="11843" r="20914" b="26769"/>
                    <a:stretch/>
                  </pic:blipFill>
                  <pic:spPr bwMode="auto">
                    <a:xfrm>
                      <a:off x="0" y="0"/>
                      <a:ext cx="362309" cy="395032"/>
                    </a:xfrm>
                    <a:prstGeom prst="rect">
                      <a:avLst/>
                    </a:prstGeom>
                    <a:noFill/>
                    <a:ln>
                      <a:noFill/>
                    </a:ln>
                    <a:extLst>
                      <a:ext uri="{53640926-AAD7-44D8-BBD7-CCE9431645EC}">
                        <a14:shadowObscured xmlns:a14="http://schemas.microsoft.com/office/drawing/2010/main"/>
                      </a:ext>
                    </a:extLst>
                  </pic:spPr>
                </pic:pic>
              </a:graphicData>
            </a:graphic>
          </wp:anchor>
        </w:drawing>
      </w:r>
      <w:r w:rsidR="0010343E" w:rsidRPr="00B951BF">
        <w:rPr>
          <w:rFonts w:cstheme="minorHAnsi"/>
          <w:b/>
          <w:sz w:val="20"/>
          <w:szCs w:val="20"/>
        </w:rPr>
        <w:t>QUEL EST L’OBJECTIF DE CETTE RECHERCHE ?</w:t>
      </w:r>
    </w:p>
    <w:p w14:paraId="79C74819" w14:textId="77777777" w:rsidR="00001BE3" w:rsidRPr="005322F4" w:rsidRDefault="00B014E6" w:rsidP="00B014E6">
      <w:pPr>
        <w:spacing w:line="240" w:lineRule="auto"/>
        <w:jc w:val="both"/>
        <w:rPr>
          <w:rFonts w:cstheme="minorHAnsi"/>
          <w:sz w:val="20"/>
          <w:szCs w:val="20"/>
        </w:rPr>
      </w:pPr>
      <w:r w:rsidRPr="00B951BF">
        <w:rPr>
          <w:rFonts w:cstheme="minorHAnsi"/>
          <w:sz w:val="20"/>
          <w:szCs w:val="20"/>
        </w:rPr>
        <w:t>L’objectif de l’utilisation de vos données personnelles de santé est de</w:t>
      </w:r>
      <w:r w:rsidR="00E737BA" w:rsidRPr="00B951BF">
        <w:rPr>
          <w:rFonts w:cstheme="minorHAnsi"/>
          <w:sz w:val="20"/>
          <w:szCs w:val="20"/>
        </w:rPr>
        <w:t xml:space="preserve"> réaliser la recherche citée ci-dessus</w:t>
      </w:r>
      <w:r w:rsidR="00001BE3">
        <w:rPr>
          <w:rFonts w:cstheme="minorHAnsi"/>
          <w:sz w:val="20"/>
          <w:szCs w:val="20"/>
        </w:rPr>
        <w:t>,</w:t>
      </w:r>
      <w:r w:rsidR="00E737BA" w:rsidRPr="00B951BF">
        <w:rPr>
          <w:rFonts w:cstheme="minorHAnsi"/>
          <w:sz w:val="20"/>
          <w:szCs w:val="20"/>
        </w:rPr>
        <w:t xml:space="preserve"> qui a pour but </w:t>
      </w:r>
      <w:r w:rsidR="00001BE3" w:rsidRPr="005322F4">
        <w:rPr>
          <w:rFonts w:cstheme="minorHAnsi"/>
          <w:sz w:val="20"/>
          <w:szCs w:val="20"/>
        </w:rPr>
        <w:t xml:space="preserve">d’analyser les motifs de passage aux urgences gynécologiques. Cette analyse permettra dans un deuxième temps de classer les motifs de consultations en urgence vitale ou urgence relative ou non urgent. </w:t>
      </w:r>
    </w:p>
    <w:p w14:paraId="52F25A60" w14:textId="1C71A296" w:rsidR="005322F4" w:rsidRPr="005322F4" w:rsidRDefault="00001BE3" w:rsidP="00B014E6">
      <w:pPr>
        <w:spacing w:line="240" w:lineRule="auto"/>
        <w:jc w:val="both"/>
        <w:rPr>
          <w:rFonts w:cstheme="minorHAnsi"/>
          <w:sz w:val="20"/>
          <w:szCs w:val="20"/>
        </w:rPr>
      </w:pPr>
      <w:r w:rsidRPr="005322F4">
        <w:rPr>
          <w:rFonts w:cstheme="minorHAnsi"/>
          <w:sz w:val="20"/>
          <w:szCs w:val="20"/>
        </w:rPr>
        <w:t>En effet certaines consultations nécessitent une prise en charge rapide, mais pas nécessairement dans une structure d’urgence, et pourraient être assurées par les soins primaires</w:t>
      </w:r>
      <w:r w:rsidR="005322F4" w:rsidRPr="005322F4">
        <w:rPr>
          <w:rFonts w:cstheme="minorHAnsi"/>
          <w:sz w:val="20"/>
          <w:szCs w:val="20"/>
        </w:rPr>
        <w:t>.</w:t>
      </w:r>
    </w:p>
    <w:p w14:paraId="274BB22F" w14:textId="1231872C" w:rsidR="00001BE3" w:rsidRPr="005322F4" w:rsidRDefault="00001BE3" w:rsidP="00B014E6">
      <w:pPr>
        <w:spacing w:line="240" w:lineRule="auto"/>
        <w:jc w:val="both"/>
        <w:rPr>
          <w:rFonts w:cstheme="minorHAnsi"/>
          <w:sz w:val="20"/>
          <w:szCs w:val="20"/>
        </w:rPr>
      </w:pPr>
      <w:r w:rsidRPr="005322F4">
        <w:rPr>
          <w:rFonts w:cstheme="minorHAnsi"/>
          <w:sz w:val="20"/>
          <w:szCs w:val="20"/>
        </w:rPr>
        <w:t>Suite à cette première analyse, le but de cette recherche sera de trouver des pistes d’amélioration pour prendre en charge ces consultations</w:t>
      </w:r>
      <w:r w:rsidR="005322F4" w:rsidRPr="005322F4">
        <w:rPr>
          <w:rFonts w:cstheme="minorHAnsi"/>
          <w:sz w:val="20"/>
          <w:szCs w:val="20"/>
        </w:rPr>
        <w:t xml:space="preserve"> en dehors des structures d’urgences </w:t>
      </w:r>
      <w:r w:rsidR="005322F4" w:rsidRPr="005322F4">
        <w:rPr>
          <w:rFonts w:cstheme="minorHAnsi"/>
          <w:sz w:val="20"/>
          <w:szCs w:val="20"/>
        </w:rPr>
        <w:t>(en réduisant les délais d’attente pour obtenir un rendez-vous par exemple)</w:t>
      </w:r>
      <w:r w:rsidRPr="005322F4">
        <w:rPr>
          <w:rFonts w:cstheme="minorHAnsi"/>
          <w:sz w:val="20"/>
          <w:szCs w:val="20"/>
        </w:rPr>
        <w:t xml:space="preserve">, </w:t>
      </w:r>
      <w:r w:rsidR="005322F4" w:rsidRPr="005322F4">
        <w:rPr>
          <w:rFonts w:cstheme="minorHAnsi"/>
          <w:sz w:val="20"/>
          <w:szCs w:val="20"/>
        </w:rPr>
        <w:t>et ainsi d’</w:t>
      </w:r>
      <w:r w:rsidRPr="005322F4">
        <w:rPr>
          <w:rFonts w:cstheme="minorHAnsi"/>
          <w:sz w:val="20"/>
          <w:szCs w:val="20"/>
        </w:rPr>
        <w:t>allége</w:t>
      </w:r>
      <w:r w:rsidR="005322F4" w:rsidRPr="005322F4">
        <w:rPr>
          <w:rFonts w:cstheme="minorHAnsi"/>
          <w:sz w:val="20"/>
          <w:szCs w:val="20"/>
        </w:rPr>
        <w:t>r</w:t>
      </w:r>
      <w:r w:rsidRPr="005322F4">
        <w:rPr>
          <w:rFonts w:cstheme="minorHAnsi"/>
          <w:sz w:val="20"/>
          <w:szCs w:val="20"/>
        </w:rPr>
        <w:t xml:space="preserve"> le recours aux urgences gynécologiques. </w:t>
      </w:r>
    </w:p>
    <w:p w14:paraId="0580F3B4" w14:textId="744C44D2" w:rsidR="00001BE3" w:rsidRDefault="00001BE3" w:rsidP="00B014E6">
      <w:pPr>
        <w:spacing w:line="240" w:lineRule="auto"/>
        <w:jc w:val="both"/>
        <w:rPr>
          <w:rFonts w:cstheme="minorHAnsi"/>
          <w:sz w:val="20"/>
          <w:szCs w:val="20"/>
        </w:rPr>
      </w:pPr>
      <w:r>
        <w:rPr>
          <w:rFonts w:cstheme="minorHAnsi"/>
          <w:sz w:val="20"/>
          <w:szCs w:val="20"/>
        </w:rPr>
        <w:t>Cette recherche se fait dans le cadre d’une thèse de médecine générale.</w:t>
      </w:r>
    </w:p>
    <w:p w14:paraId="11311BEC" w14:textId="2B7BE531" w:rsidR="00B83F80" w:rsidRDefault="00B83F80" w:rsidP="00B70CDB">
      <w:pPr>
        <w:tabs>
          <w:tab w:val="left" w:pos="540"/>
        </w:tabs>
        <w:spacing w:line="240" w:lineRule="auto"/>
        <w:jc w:val="both"/>
        <w:rPr>
          <w:rFonts w:cstheme="minorHAnsi"/>
          <w:i/>
          <w:sz w:val="20"/>
          <w:szCs w:val="20"/>
        </w:rPr>
      </w:pPr>
    </w:p>
    <w:p w14:paraId="4B1450A8" w14:textId="77777777" w:rsidR="000F48CD" w:rsidRPr="00B951BF" w:rsidRDefault="000F48CD" w:rsidP="00B70CDB">
      <w:pPr>
        <w:tabs>
          <w:tab w:val="left" w:pos="540"/>
        </w:tabs>
        <w:spacing w:line="240" w:lineRule="auto"/>
        <w:jc w:val="both"/>
        <w:rPr>
          <w:rFonts w:cstheme="minorHAnsi"/>
          <w:i/>
          <w:sz w:val="20"/>
          <w:szCs w:val="20"/>
        </w:rPr>
      </w:pPr>
    </w:p>
    <w:p w14:paraId="11311BED" w14:textId="341BE636" w:rsidR="00CF23FD" w:rsidRPr="00B951BF" w:rsidRDefault="0099118F" w:rsidP="00CF23FD">
      <w:pPr>
        <w:numPr>
          <w:ilvl w:val="12"/>
          <w:numId w:val="0"/>
        </w:numPr>
        <w:tabs>
          <w:tab w:val="left" w:pos="540"/>
        </w:tabs>
        <w:spacing w:line="240" w:lineRule="auto"/>
        <w:rPr>
          <w:rFonts w:cstheme="minorHAnsi"/>
          <w:b/>
          <w:sz w:val="20"/>
          <w:szCs w:val="20"/>
        </w:rPr>
      </w:pPr>
      <w:r>
        <w:rPr>
          <w:noProof/>
          <w:lang w:eastAsia="fr-FR"/>
        </w:rPr>
        <w:drawing>
          <wp:anchor distT="0" distB="0" distL="114300" distR="114300" simplePos="0" relativeHeight="251655168" behindDoc="0" locked="0" layoutInCell="1" allowOverlap="1" wp14:anchorId="11311C28" wp14:editId="11311C29">
            <wp:simplePos x="0" y="0"/>
            <wp:positionH relativeFrom="column">
              <wp:posOffset>-2758</wp:posOffset>
            </wp:positionH>
            <wp:positionV relativeFrom="paragraph">
              <wp:posOffset>-227</wp:posOffset>
            </wp:positionV>
            <wp:extent cx="348017" cy="348017"/>
            <wp:effectExtent l="0" t="0" r="0" b="0"/>
            <wp:wrapSquare wrapText="bothSides"/>
            <wp:docPr id="9" name="Image 9" descr="Research And Development Icons - Free SVG &amp; PNG Research And Development  Images - Noun Pro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search And Development Icons - Free SVG &amp; PNG Research And Development  Images - Noun Project"/>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48017" cy="348017"/>
                    </a:xfrm>
                    <a:prstGeom prst="rect">
                      <a:avLst/>
                    </a:prstGeom>
                    <a:noFill/>
                    <a:ln>
                      <a:noFill/>
                    </a:ln>
                  </pic:spPr>
                </pic:pic>
              </a:graphicData>
            </a:graphic>
          </wp:anchor>
        </w:drawing>
      </w:r>
      <w:r w:rsidR="00A55794" w:rsidRPr="00B951BF">
        <w:rPr>
          <w:rFonts w:cstheme="minorHAnsi"/>
          <w:b/>
          <w:sz w:val="20"/>
          <w:szCs w:val="20"/>
        </w:rPr>
        <w:t xml:space="preserve">COMMENT VA SE </w:t>
      </w:r>
      <w:r w:rsidR="007F7559">
        <w:rPr>
          <w:rFonts w:cstheme="minorHAnsi"/>
          <w:b/>
          <w:sz w:val="20"/>
          <w:szCs w:val="20"/>
        </w:rPr>
        <w:t>PASSER</w:t>
      </w:r>
      <w:r w:rsidR="007F7559" w:rsidRPr="00B951BF">
        <w:rPr>
          <w:rFonts w:cstheme="minorHAnsi"/>
          <w:b/>
          <w:sz w:val="20"/>
          <w:szCs w:val="20"/>
        </w:rPr>
        <w:t xml:space="preserve"> </w:t>
      </w:r>
      <w:r w:rsidR="00A55794" w:rsidRPr="00B951BF">
        <w:rPr>
          <w:rFonts w:cstheme="minorHAnsi"/>
          <w:b/>
          <w:sz w:val="20"/>
          <w:szCs w:val="20"/>
        </w:rPr>
        <w:t>CETTE RECHERCHE </w:t>
      </w:r>
      <w:r w:rsidR="00CF23FD" w:rsidRPr="00B951BF">
        <w:rPr>
          <w:rFonts w:cstheme="minorHAnsi"/>
          <w:b/>
          <w:sz w:val="20"/>
          <w:szCs w:val="20"/>
        </w:rPr>
        <w:t>?</w:t>
      </w:r>
    </w:p>
    <w:p w14:paraId="11311BEE" w14:textId="106350D4" w:rsidR="00A55794" w:rsidRPr="00B951BF" w:rsidRDefault="00CF23FD" w:rsidP="00A55794">
      <w:pPr>
        <w:spacing w:line="240" w:lineRule="auto"/>
        <w:jc w:val="both"/>
        <w:rPr>
          <w:rStyle w:val="Tableausimple31"/>
          <w:rFonts w:cstheme="minorHAnsi"/>
          <w:b/>
          <w:i w:val="0"/>
          <w:color w:val="000000" w:themeColor="text1"/>
          <w:sz w:val="20"/>
          <w:szCs w:val="20"/>
        </w:rPr>
      </w:pPr>
      <w:r w:rsidRPr="00B951BF">
        <w:rPr>
          <w:rFonts w:cstheme="minorHAnsi"/>
          <w:sz w:val="20"/>
          <w:szCs w:val="20"/>
        </w:rPr>
        <w:t xml:space="preserve">Ce sont vos données, et celles d’autres personnes qui ensemble sont étudiées pour améliorer la connaissance sur les </w:t>
      </w:r>
      <w:r w:rsidR="000D7CBE">
        <w:rPr>
          <w:rFonts w:cstheme="minorHAnsi"/>
          <w:sz w:val="20"/>
          <w:szCs w:val="20"/>
        </w:rPr>
        <w:t>motifs de recours aux urgences</w:t>
      </w:r>
      <w:r w:rsidR="005322F4">
        <w:rPr>
          <w:rFonts w:cstheme="minorHAnsi"/>
          <w:sz w:val="20"/>
          <w:szCs w:val="20"/>
        </w:rPr>
        <w:t xml:space="preserve"> gynécologiques</w:t>
      </w:r>
      <w:r w:rsidRPr="00B951BF">
        <w:rPr>
          <w:rFonts w:cstheme="minorHAnsi"/>
          <w:sz w:val="20"/>
          <w:szCs w:val="20"/>
        </w:rPr>
        <w:t>.</w:t>
      </w:r>
      <w:r w:rsidR="00A55794" w:rsidRPr="00B951BF">
        <w:rPr>
          <w:rFonts w:cstheme="minorHAnsi"/>
          <w:sz w:val="20"/>
          <w:szCs w:val="20"/>
        </w:rPr>
        <w:t xml:space="preserve"> </w:t>
      </w:r>
      <w:r w:rsidR="00A55794" w:rsidRPr="00B951BF">
        <w:rPr>
          <w:rStyle w:val="Tableausimple31"/>
          <w:rFonts w:cstheme="minorHAnsi"/>
          <w:b/>
          <w:i w:val="0"/>
          <w:color w:val="000000" w:themeColor="text1"/>
          <w:sz w:val="20"/>
          <w:szCs w:val="20"/>
        </w:rPr>
        <w:t xml:space="preserve">Cette recherche </w:t>
      </w:r>
      <w:r w:rsidR="007F7559">
        <w:rPr>
          <w:rStyle w:val="Tableausimple31"/>
          <w:rFonts w:cstheme="minorHAnsi"/>
          <w:b/>
          <w:i w:val="0"/>
          <w:color w:val="000000" w:themeColor="text1"/>
          <w:sz w:val="20"/>
          <w:szCs w:val="20"/>
        </w:rPr>
        <w:t>ne touche</w:t>
      </w:r>
      <w:r w:rsidR="00A55794" w:rsidRPr="00B951BF">
        <w:rPr>
          <w:rStyle w:val="Tableausimple31"/>
          <w:rFonts w:cstheme="minorHAnsi"/>
          <w:b/>
          <w:i w:val="0"/>
          <w:color w:val="000000" w:themeColor="text1"/>
          <w:sz w:val="20"/>
          <w:szCs w:val="20"/>
        </w:rPr>
        <w:t xml:space="preserve"> pas </w:t>
      </w:r>
      <w:r w:rsidR="00D77DBC">
        <w:rPr>
          <w:rStyle w:val="Tableausimple31"/>
          <w:rFonts w:cstheme="minorHAnsi"/>
          <w:b/>
          <w:i w:val="0"/>
          <w:color w:val="000000" w:themeColor="text1"/>
          <w:sz w:val="20"/>
          <w:szCs w:val="20"/>
        </w:rPr>
        <w:t xml:space="preserve">à </w:t>
      </w:r>
      <w:r w:rsidR="00A55794" w:rsidRPr="00B951BF">
        <w:rPr>
          <w:rStyle w:val="Tableausimple31"/>
          <w:rFonts w:cstheme="minorHAnsi"/>
          <w:b/>
          <w:i w:val="0"/>
          <w:color w:val="000000" w:themeColor="text1"/>
          <w:sz w:val="20"/>
          <w:szCs w:val="20"/>
        </w:rPr>
        <w:t xml:space="preserve">votre prise en charge. Il n’y aura pas de consultation ou d’examen supplémentaires, ni de modifications du traitement prescrit par votre médecin. </w:t>
      </w:r>
    </w:p>
    <w:p w14:paraId="6033E72F" w14:textId="179F07D1" w:rsidR="00001BE3" w:rsidRPr="005322F4" w:rsidRDefault="00001BE3" w:rsidP="00CF23FD">
      <w:pPr>
        <w:spacing w:line="240" w:lineRule="auto"/>
        <w:rPr>
          <w:rFonts w:eastAsia="Calibri" w:cstheme="minorHAnsi"/>
          <w:iCs/>
          <w:color w:val="000000"/>
          <w:sz w:val="20"/>
          <w:szCs w:val="20"/>
        </w:rPr>
      </w:pPr>
      <w:r>
        <w:rPr>
          <w:rFonts w:cstheme="minorHAnsi"/>
          <w:sz w:val="20"/>
          <w:szCs w:val="20"/>
        </w:rPr>
        <w:t>Nous inclurons</w:t>
      </w:r>
      <w:r w:rsidR="00CF23FD" w:rsidRPr="00B951BF">
        <w:rPr>
          <w:rFonts w:cstheme="minorHAnsi"/>
          <w:sz w:val="20"/>
          <w:szCs w:val="20"/>
        </w:rPr>
        <w:t xml:space="preserve"> dans notre </w:t>
      </w:r>
      <w:r w:rsidR="00CF23FD" w:rsidRPr="005322F4">
        <w:rPr>
          <w:rFonts w:cstheme="minorHAnsi"/>
          <w:sz w:val="20"/>
          <w:szCs w:val="20"/>
        </w:rPr>
        <w:t>recherche</w:t>
      </w:r>
      <w:r w:rsidR="00CF23FD" w:rsidRPr="005322F4">
        <w:rPr>
          <w:rFonts w:eastAsia="Calibri" w:cstheme="minorHAnsi"/>
          <w:iCs/>
          <w:color w:val="000000"/>
          <w:sz w:val="20"/>
          <w:szCs w:val="20"/>
        </w:rPr>
        <w:t xml:space="preserve"> </w:t>
      </w:r>
      <w:r w:rsidRPr="005322F4">
        <w:rPr>
          <w:rFonts w:eastAsia="Calibri" w:cstheme="minorHAnsi"/>
          <w:iCs/>
          <w:color w:val="000000"/>
          <w:sz w:val="20"/>
          <w:szCs w:val="20"/>
        </w:rPr>
        <w:t>les femmes âgées de plus de 18 ans ; qui consultent aux urgences gynécologiques de Montpellier, de manière non programmée (vous n’avez pas eu de convocation ou de rendez-vous aux urgences).</w:t>
      </w:r>
    </w:p>
    <w:p w14:paraId="1EBE910A" w14:textId="6BF60D50" w:rsidR="00001BE3" w:rsidRDefault="00001BE3" w:rsidP="00CF23FD">
      <w:pPr>
        <w:spacing w:line="240" w:lineRule="auto"/>
        <w:rPr>
          <w:rFonts w:eastAsia="Calibri" w:cstheme="minorHAnsi"/>
          <w:iCs/>
          <w:color w:val="000000"/>
          <w:sz w:val="20"/>
          <w:szCs w:val="20"/>
        </w:rPr>
      </w:pPr>
      <w:r w:rsidRPr="005322F4">
        <w:rPr>
          <w:rFonts w:eastAsia="Calibri" w:cstheme="minorHAnsi"/>
          <w:iCs/>
          <w:color w:val="000000"/>
          <w:sz w:val="20"/>
          <w:szCs w:val="20"/>
        </w:rPr>
        <w:t xml:space="preserve">Nous allons analyser 312 dossiers médicaux sur une durée de 3 mois, ce qui représente environ 14% des passages aux urgences gynécologiques. Ces dossiers seront choisis de manière totalement aléatoire. Vos données ne seront donc pas forcément utilisées, même si vous ne vous y opposez pas. </w:t>
      </w:r>
    </w:p>
    <w:p w14:paraId="5969AC99" w14:textId="1B7549D7" w:rsidR="00C71972" w:rsidRPr="005322F4" w:rsidRDefault="00C71972" w:rsidP="00CF23FD">
      <w:pPr>
        <w:spacing w:line="240" w:lineRule="auto"/>
        <w:rPr>
          <w:rFonts w:eastAsia="Calibri" w:cstheme="minorHAnsi"/>
          <w:iCs/>
          <w:color w:val="000000"/>
          <w:sz w:val="20"/>
          <w:szCs w:val="20"/>
        </w:rPr>
      </w:pPr>
      <w:r w:rsidRPr="00C71972">
        <w:rPr>
          <w:rFonts w:eastAsia="Calibri" w:cstheme="minorHAnsi"/>
          <w:iCs/>
          <w:color w:val="000000"/>
          <w:sz w:val="20"/>
          <w:szCs w:val="20"/>
        </w:rPr>
        <w:t xml:space="preserve">Toutes les données seront </w:t>
      </w:r>
      <w:proofErr w:type="spellStart"/>
      <w:r w:rsidRPr="00C71972">
        <w:rPr>
          <w:rFonts w:eastAsia="Calibri" w:cstheme="minorHAnsi"/>
          <w:iCs/>
          <w:color w:val="000000"/>
          <w:sz w:val="20"/>
          <w:szCs w:val="20"/>
        </w:rPr>
        <w:t>pseudonymisées</w:t>
      </w:r>
      <w:proofErr w:type="spellEnd"/>
      <w:r w:rsidRPr="00C71972">
        <w:rPr>
          <w:rFonts w:eastAsia="Calibri" w:cstheme="minorHAnsi"/>
          <w:iCs/>
          <w:color w:val="000000"/>
          <w:sz w:val="20"/>
          <w:szCs w:val="20"/>
        </w:rPr>
        <w:t>, les noms seront remplacés par des chiffres et ne seront donc pas sauvegardés. (</w:t>
      </w:r>
      <w:proofErr w:type="gramStart"/>
      <w:r w:rsidRPr="00C71972">
        <w:rPr>
          <w:rFonts w:eastAsia="Calibri" w:cstheme="minorHAnsi"/>
          <w:iCs/>
          <w:color w:val="000000"/>
          <w:sz w:val="20"/>
          <w:szCs w:val="20"/>
        </w:rPr>
        <w:t>codage</w:t>
      </w:r>
      <w:proofErr w:type="gramEnd"/>
      <w:r w:rsidRPr="00C71972">
        <w:rPr>
          <w:rFonts w:eastAsia="Calibri" w:cstheme="minorHAnsi"/>
          <w:iCs/>
          <w:color w:val="000000"/>
          <w:sz w:val="20"/>
          <w:szCs w:val="20"/>
        </w:rPr>
        <w:t xml:space="preserve"> par ordre d’inclusion).</w:t>
      </w:r>
    </w:p>
    <w:p w14:paraId="4001CDE1" w14:textId="77777777" w:rsidR="000F48CD" w:rsidRDefault="000F48CD" w:rsidP="00CF23FD">
      <w:pPr>
        <w:spacing w:line="240" w:lineRule="auto"/>
        <w:rPr>
          <w:rFonts w:eastAsia="Calibri" w:cstheme="minorHAnsi"/>
          <w:iCs/>
          <w:color w:val="000000"/>
          <w:sz w:val="20"/>
          <w:szCs w:val="20"/>
          <w:highlight w:val="cyan"/>
        </w:rPr>
      </w:pPr>
    </w:p>
    <w:p w14:paraId="11311BF0" w14:textId="77777777" w:rsidR="0099118F" w:rsidRDefault="0099118F" w:rsidP="00CF23FD">
      <w:pPr>
        <w:spacing w:line="240" w:lineRule="auto"/>
        <w:rPr>
          <w:rFonts w:eastAsia="Calibri" w:cstheme="minorHAnsi"/>
          <w:iCs/>
          <w:color w:val="000000"/>
          <w:sz w:val="20"/>
          <w:szCs w:val="20"/>
          <w:highlight w:val="cyan"/>
        </w:rPr>
      </w:pPr>
      <w:r>
        <w:rPr>
          <w:noProof/>
          <w:lang w:eastAsia="fr-FR"/>
        </w:rPr>
        <w:drawing>
          <wp:anchor distT="0" distB="0" distL="114300" distR="114300" simplePos="0" relativeHeight="251657216" behindDoc="0" locked="0" layoutInCell="1" allowOverlap="1" wp14:anchorId="11311C2A" wp14:editId="11311C2B">
            <wp:simplePos x="0" y="0"/>
            <wp:positionH relativeFrom="column">
              <wp:posOffset>42393</wp:posOffset>
            </wp:positionH>
            <wp:positionV relativeFrom="paragraph">
              <wp:posOffset>105903</wp:posOffset>
            </wp:positionV>
            <wp:extent cx="368489" cy="464975"/>
            <wp:effectExtent l="0" t="0" r="0" b="0"/>
            <wp:wrapSquare wrapText="bothSides"/>
            <wp:docPr id="5" name="Image 5" descr="Png File Svg - Collect Data Icon Png Clipart (#125281) - Pi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ng File Svg - Collect Data Icon Png Clipart (#125281) - Pik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68489" cy="464975"/>
                    </a:xfrm>
                    <a:prstGeom prst="rect">
                      <a:avLst/>
                    </a:prstGeom>
                    <a:noFill/>
                    <a:ln>
                      <a:noFill/>
                    </a:ln>
                  </pic:spPr>
                </pic:pic>
              </a:graphicData>
            </a:graphic>
          </wp:anchor>
        </w:drawing>
      </w:r>
    </w:p>
    <w:p w14:paraId="11311BF1" w14:textId="3E146AF7" w:rsidR="0010343E" w:rsidRPr="00B951BF" w:rsidRDefault="002634D4" w:rsidP="0064097F">
      <w:pPr>
        <w:tabs>
          <w:tab w:val="left" w:pos="851"/>
        </w:tabs>
        <w:spacing w:line="240" w:lineRule="auto"/>
        <w:rPr>
          <w:rFonts w:cstheme="minorHAnsi"/>
          <w:b/>
          <w:sz w:val="20"/>
          <w:szCs w:val="20"/>
        </w:rPr>
      </w:pPr>
      <w:r w:rsidRPr="00B951BF">
        <w:rPr>
          <w:rFonts w:cstheme="minorHAnsi"/>
          <w:b/>
          <w:caps/>
          <w:sz w:val="20"/>
          <w:szCs w:val="20"/>
        </w:rPr>
        <w:t>Quelles sont les données collectées pour la recherche</w:t>
      </w:r>
      <w:r w:rsidR="007607E3">
        <w:rPr>
          <w:rFonts w:cstheme="minorHAnsi"/>
          <w:b/>
          <w:sz w:val="20"/>
          <w:szCs w:val="20"/>
        </w:rPr>
        <w:t> ?</w:t>
      </w:r>
    </w:p>
    <w:p w14:paraId="11311BF2" w14:textId="20441824" w:rsidR="00EF4839" w:rsidRPr="000F48CD" w:rsidRDefault="004D00F7" w:rsidP="0064097F">
      <w:pPr>
        <w:tabs>
          <w:tab w:val="left" w:pos="851"/>
        </w:tabs>
        <w:spacing w:line="240" w:lineRule="auto"/>
        <w:jc w:val="both"/>
        <w:rPr>
          <w:rFonts w:cstheme="minorHAnsi"/>
          <w:sz w:val="20"/>
          <w:szCs w:val="20"/>
        </w:rPr>
      </w:pPr>
      <w:r w:rsidRPr="000F48CD">
        <w:rPr>
          <w:rFonts w:cstheme="minorHAnsi"/>
          <w:sz w:val="20"/>
          <w:szCs w:val="20"/>
        </w:rPr>
        <w:t xml:space="preserve">Les données vous concernant qui seront mise à disposition pour la recherche </w:t>
      </w:r>
      <w:r w:rsidR="000D7CBE" w:rsidRPr="000F48CD">
        <w:rPr>
          <w:rFonts w:cstheme="minorHAnsi"/>
          <w:sz w:val="20"/>
          <w:szCs w:val="20"/>
        </w:rPr>
        <w:t>seront</w:t>
      </w:r>
      <w:r w:rsidR="00FA50C0" w:rsidRPr="000F48CD">
        <w:rPr>
          <w:rFonts w:cstheme="minorHAnsi"/>
          <w:sz w:val="20"/>
          <w:szCs w:val="20"/>
        </w:rPr>
        <w:t xml:space="preserve"> </w:t>
      </w:r>
      <w:r w:rsidR="00E46D07" w:rsidRPr="000F48CD">
        <w:rPr>
          <w:rFonts w:cstheme="minorHAnsi"/>
          <w:sz w:val="20"/>
          <w:szCs w:val="20"/>
        </w:rPr>
        <w:t>issues</w:t>
      </w:r>
      <w:r w:rsidRPr="000F48CD">
        <w:rPr>
          <w:rFonts w:cstheme="minorHAnsi"/>
          <w:sz w:val="20"/>
          <w:szCs w:val="20"/>
        </w:rPr>
        <w:t xml:space="preserve"> </w:t>
      </w:r>
      <w:r w:rsidR="00E46D07" w:rsidRPr="000F48CD">
        <w:rPr>
          <w:rFonts w:cstheme="minorHAnsi"/>
          <w:sz w:val="20"/>
          <w:szCs w:val="20"/>
        </w:rPr>
        <w:t>directement de</w:t>
      </w:r>
      <w:r w:rsidR="00112190" w:rsidRPr="000F48CD">
        <w:rPr>
          <w:rFonts w:cstheme="minorHAnsi"/>
          <w:sz w:val="20"/>
          <w:szCs w:val="20"/>
        </w:rPr>
        <w:t xml:space="preserve"> </w:t>
      </w:r>
      <w:r w:rsidRPr="000F48CD">
        <w:rPr>
          <w:rFonts w:cstheme="minorHAnsi"/>
          <w:sz w:val="20"/>
          <w:szCs w:val="20"/>
        </w:rPr>
        <w:t xml:space="preserve">votre dossier </w:t>
      </w:r>
      <w:r w:rsidR="00E46D07" w:rsidRPr="000F48CD">
        <w:rPr>
          <w:rFonts w:cstheme="minorHAnsi"/>
          <w:sz w:val="20"/>
          <w:szCs w:val="20"/>
        </w:rPr>
        <w:t>médical</w:t>
      </w:r>
      <w:r w:rsidR="00BD3765" w:rsidRPr="000F48CD">
        <w:rPr>
          <w:rFonts w:cstheme="minorHAnsi"/>
          <w:sz w:val="20"/>
          <w:szCs w:val="20"/>
        </w:rPr>
        <w:t xml:space="preserve">.  </w:t>
      </w:r>
    </w:p>
    <w:p w14:paraId="0D1093BF" w14:textId="5AB56229" w:rsidR="00001BE3" w:rsidRDefault="00BD3765" w:rsidP="0064097F">
      <w:pPr>
        <w:tabs>
          <w:tab w:val="left" w:pos="851"/>
        </w:tabs>
        <w:spacing w:line="240" w:lineRule="auto"/>
        <w:jc w:val="both"/>
        <w:rPr>
          <w:rFonts w:eastAsia="Calibri" w:cstheme="minorHAnsi"/>
          <w:color w:val="000000"/>
          <w:sz w:val="20"/>
          <w:szCs w:val="20"/>
        </w:rPr>
      </w:pPr>
      <w:r w:rsidRPr="000F48CD">
        <w:rPr>
          <w:rFonts w:eastAsia="Calibri" w:cstheme="minorHAnsi"/>
          <w:color w:val="000000"/>
          <w:sz w:val="20"/>
          <w:szCs w:val="20"/>
          <w:u w:val="single"/>
        </w:rPr>
        <w:t>Les données qui seront utilisées dans le cadre de notre recherche sont les suivantes</w:t>
      </w:r>
      <w:r w:rsidRPr="000F48CD">
        <w:rPr>
          <w:rFonts w:eastAsia="Calibri" w:cstheme="minorHAnsi"/>
          <w:color w:val="000000"/>
          <w:sz w:val="20"/>
          <w:szCs w:val="20"/>
        </w:rPr>
        <w:t xml:space="preserve"> : </w:t>
      </w:r>
      <w:r w:rsidR="00001BE3" w:rsidRPr="000F48CD">
        <w:rPr>
          <w:rFonts w:eastAsia="Calibri" w:cstheme="minorHAnsi"/>
          <w:color w:val="000000"/>
          <w:sz w:val="20"/>
          <w:szCs w:val="20"/>
        </w:rPr>
        <w:t>âge, motifs de consultation, examens complémentaires réalisés, devenir et orientation, thérapeutiques réalisées aux urgences, diagnostic final retenu, répartitions des consultations suivant les heures (horaires de gardes ou non), temps d’attente, temps de prise en charge, CMU ou non, adressage.</w:t>
      </w:r>
    </w:p>
    <w:p w14:paraId="11311BF3" w14:textId="08C7ED33" w:rsidR="004D00F7" w:rsidRPr="00B951BF" w:rsidRDefault="0064097F" w:rsidP="0064097F">
      <w:pPr>
        <w:spacing w:line="240" w:lineRule="auto"/>
        <w:ind w:right="2976"/>
        <w:jc w:val="both"/>
        <w:rPr>
          <w:rFonts w:cstheme="minorHAnsi"/>
          <w:sz w:val="20"/>
          <w:szCs w:val="20"/>
        </w:rPr>
      </w:pPr>
      <w:r w:rsidRPr="008E090F">
        <w:rPr>
          <w:noProof/>
          <w:color w:val="295C94"/>
          <w:sz w:val="19"/>
          <w:lang w:eastAsia="fr-FR"/>
        </w:rPr>
        <w:drawing>
          <wp:anchor distT="0" distB="0" distL="114300" distR="114300" simplePos="0" relativeHeight="251668480" behindDoc="0" locked="0" layoutInCell="1" allowOverlap="1" wp14:anchorId="3F75148C" wp14:editId="2C6B58D1">
            <wp:simplePos x="0" y="0"/>
            <wp:positionH relativeFrom="column">
              <wp:posOffset>5415166</wp:posOffset>
            </wp:positionH>
            <wp:positionV relativeFrom="paragraph">
              <wp:posOffset>85422</wp:posOffset>
            </wp:positionV>
            <wp:extent cx="554990" cy="380365"/>
            <wp:effectExtent l="0" t="0" r="0" b="635"/>
            <wp:wrapSquare wrapText="bothSides"/>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extLst>
                        <a:ext uri="{28A0092B-C50C-407E-A947-70E740481C1C}">
                          <a14:useLocalDpi xmlns:a14="http://schemas.microsoft.com/office/drawing/2010/main" val="0"/>
                        </a:ext>
                      </a:extLst>
                    </a:blip>
                    <a:srcRect t="20759" b="12210"/>
                    <a:stretch/>
                  </pic:blipFill>
                  <pic:spPr bwMode="auto">
                    <a:xfrm>
                      <a:off x="0" y="0"/>
                      <a:ext cx="554990" cy="38036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56375">
        <w:rPr>
          <w:rFonts w:ascii="Times New Roman" w:eastAsia="Times New Roman" w:hAnsi="Times New Roman" w:cs="Times New Roman"/>
          <w:noProof/>
          <w:sz w:val="24"/>
          <w:szCs w:val="24"/>
          <w:lang w:eastAsia="fr-FR"/>
        </w:rPr>
        <w:drawing>
          <wp:anchor distT="0" distB="0" distL="114300" distR="114300" simplePos="0" relativeHeight="251667456" behindDoc="0" locked="0" layoutInCell="1" allowOverlap="1" wp14:anchorId="497FD6D1" wp14:editId="28D9F330">
            <wp:simplePos x="0" y="0"/>
            <wp:positionH relativeFrom="page">
              <wp:posOffset>5256625</wp:posOffset>
            </wp:positionH>
            <wp:positionV relativeFrom="paragraph">
              <wp:posOffset>49426</wp:posOffset>
            </wp:positionV>
            <wp:extent cx="476824" cy="522321"/>
            <wp:effectExtent l="0" t="0" r="0" b="0"/>
            <wp:wrapNone/>
            <wp:docPr id="66" name="Image 66" descr="C:\Users\01565467\AppData\Local\Packages\Microsoft.Windows.Photos_8wekyb3d8bbwe\TempState\ShareServiceTempFolder\QR code site web EDS.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01565467\AppData\Local\Packages\Microsoft.Windows.Photos_8wekyb3d8bbwe\TempState\ShareServiceTempFolder\QR code site web EDS.jpe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76824" cy="522321"/>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004D00F7" w:rsidRPr="00B951BF">
        <w:rPr>
          <w:rFonts w:cstheme="minorHAnsi"/>
          <w:sz w:val="20"/>
          <w:szCs w:val="20"/>
        </w:rPr>
        <w:t>eDOL</w:t>
      </w:r>
      <w:proofErr w:type="spellEnd"/>
      <w:r w:rsidR="004D00F7" w:rsidRPr="00B951BF">
        <w:rPr>
          <w:rFonts w:cstheme="minorHAnsi"/>
          <w:sz w:val="20"/>
          <w:szCs w:val="20"/>
        </w:rPr>
        <w:t xml:space="preserve"> est un espace sécurisé des données personnelles des patients du CHU de Montpellier, un « coffre-fort » des données dédié à la recherche.</w:t>
      </w:r>
      <w:r w:rsidR="00EF4839" w:rsidRPr="00B951BF">
        <w:rPr>
          <w:rFonts w:cstheme="minorHAnsi"/>
          <w:sz w:val="20"/>
          <w:szCs w:val="20"/>
        </w:rPr>
        <w:t xml:space="preserve"> Pour savoir plus, vous pouvez consulter l</w:t>
      </w:r>
      <w:r w:rsidR="007A4ADE">
        <w:rPr>
          <w:rFonts w:cstheme="minorHAnsi"/>
          <w:sz w:val="20"/>
          <w:szCs w:val="20"/>
        </w:rPr>
        <w:t>a page</w:t>
      </w:r>
      <w:r>
        <w:rPr>
          <w:rFonts w:cstheme="minorHAnsi"/>
          <w:sz w:val="20"/>
          <w:szCs w:val="20"/>
        </w:rPr>
        <w:t xml:space="preserve"> </w:t>
      </w:r>
      <w:r w:rsidR="00EF4839" w:rsidRPr="00B951BF">
        <w:rPr>
          <w:rFonts w:cstheme="minorHAnsi"/>
          <w:sz w:val="20"/>
          <w:szCs w:val="20"/>
        </w:rPr>
        <w:t>web d’</w:t>
      </w:r>
      <w:proofErr w:type="spellStart"/>
      <w:r w:rsidR="00EF4839" w:rsidRPr="00B951BF">
        <w:rPr>
          <w:rFonts w:cstheme="minorHAnsi"/>
          <w:sz w:val="20"/>
          <w:szCs w:val="20"/>
        </w:rPr>
        <w:t>eDOL</w:t>
      </w:r>
      <w:proofErr w:type="spellEnd"/>
      <w:r>
        <w:rPr>
          <w:rFonts w:cstheme="minorHAnsi"/>
          <w:sz w:val="20"/>
          <w:szCs w:val="20"/>
        </w:rPr>
        <w:t> :</w:t>
      </w:r>
      <w:r w:rsidRPr="0064097F">
        <w:rPr>
          <w:noProof/>
          <w:color w:val="295C94"/>
          <w:sz w:val="19"/>
          <w:lang w:eastAsia="fr-FR"/>
        </w:rPr>
        <w:t xml:space="preserve"> </w:t>
      </w:r>
      <w:r>
        <w:rPr>
          <w:noProof/>
          <w:color w:val="295C94"/>
          <w:sz w:val="19"/>
          <w:lang w:eastAsia="fr-FR"/>
        </w:rPr>
        <w:t xml:space="preserve">   </w:t>
      </w:r>
    </w:p>
    <w:p w14:paraId="0E75917F" w14:textId="0837ACD0" w:rsidR="007A4ADE" w:rsidRDefault="007A4ADE" w:rsidP="00FC680C">
      <w:pPr>
        <w:numPr>
          <w:ilvl w:val="12"/>
          <w:numId w:val="0"/>
        </w:numPr>
        <w:tabs>
          <w:tab w:val="left" w:pos="540"/>
        </w:tabs>
        <w:spacing w:line="240" w:lineRule="auto"/>
        <w:rPr>
          <w:rFonts w:cstheme="minorHAnsi"/>
          <w:b/>
          <w:caps/>
          <w:sz w:val="20"/>
          <w:szCs w:val="20"/>
        </w:rPr>
      </w:pPr>
    </w:p>
    <w:p w14:paraId="11311BF6" w14:textId="78E37DAA" w:rsidR="00AD4B8C" w:rsidRPr="00B951BF" w:rsidRDefault="0099118F" w:rsidP="00217A98">
      <w:pPr>
        <w:numPr>
          <w:ilvl w:val="12"/>
          <w:numId w:val="0"/>
        </w:numPr>
        <w:tabs>
          <w:tab w:val="left" w:pos="540"/>
        </w:tabs>
        <w:spacing w:line="240" w:lineRule="auto"/>
        <w:rPr>
          <w:rFonts w:cstheme="minorHAnsi"/>
          <w:sz w:val="20"/>
          <w:szCs w:val="20"/>
        </w:rPr>
      </w:pPr>
      <w:r w:rsidRPr="00B951BF">
        <w:rPr>
          <w:rFonts w:cstheme="minorHAnsi"/>
          <w:noProof/>
          <w:sz w:val="20"/>
          <w:szCs w:val="20"/>
          <w:lang w:eastAsia="fr-FR"/>
        </w:rPr>
        <w:lastRenderedPageBreak/>
        <w:drawing>
          <wp:anchor distT="0" distB="0" distL="114300" distR="114300" simplePos="0" relativeHeight="251658240" behindDoc="0" locked="0" layoutInCell="1" allowOverlap="1" wp14:anchorId="11311C2C" wp14:editId="2A7C7F12">
            <wp:simplePos x="0" y="0"/>
            <wp:positionH relativeFrom="margin">
              <wp:posOffset>3649</wp:posOffset>
            </wp:positionH>
            <wp:positionV relativeFrom="paragraph">
              <wp:posOffset>37664</wp:posOffset>
            </wp:positionV>
            <wp:extent cx="482600" cy="504825"/>
            <wp:effectExtent l="0" t="0" r="0" b="9525"/>
            <wp:wrapSquare wrapText="bothSides"/>
            <wp:docPr id="10" name="Image 10" descr="Fichier Sécurisé Icône De Confidentialité Des Données Illustration Stock -  Illustration du code, symbole: 171611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Fichier Sécurisé Icône De Confidentialité Des Données Illustration Stock -  Illustration du code, symbole: 17161100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flipH="1">
                      <a:off x="0" y="0"/>
                      <a:ext cx="482600" cy="504825"/>
                    </a:xfrm>
                    <a:prstGeom prst="rect">
                      <a:avLst/>
                    </a:prstGeom>
                    <a:noFill/>
                    <a:ln>
                      <a:noFill/>
                    </a:ln>
                  </pic:spPr>
                </pic:pic>
              </a:graphicData>
            </a:graphic>
          </wp:anchor>
        </w:drawing>
      </w:r>
      <w:r w:rsidR="00AD4B8C" w:rsidRPr="00B951BF">
        <w:rPr>
          <w:rFonts w:cstheme="minorHAnsi"/>
          <w:b/>
          <w:caps/>
          <w:sz w:val="20"/>
          <w:szCs w:val="20"/>
        </w:rPr>
        <w:t>Quel CADRE de sécurité ET Confidentialité des données est mis en place ?</w:t>
      </w:r>
    </w:p>
    <w:p w14:paraId="1B62EE71" w14:textId="1BC41B4A" w:rsidR="00001BE3" w:rsidRPr="00001BE3" w:rsidRDefault="00FC680C" w:rsidP="00001BE3">
      <w:pPr>
        <w:spacing w:line="240" w:lineRule="auto"/>
        <w:rPr>
          <w:rFonts w:cstheme="minorHAnsi"/>
          <w:sz w:val="20"/>
          <w:szCs w:val="20"/>
        </w:rPr>
      </w:pPr>
      <w:r w:rsidRPr="00B951BF">
        <w:rPr>
          <w:rFonts w:cstheme="minorHAnsi"/>
          <w:sz w:val="20"/>
          <w:szCs w:val="20"/>
        </w:rPr>
        <w:t xml:space="preserve">L’utilisation des données pour cette recherche se fera dans un </w:t>
      </w:r>
      <w:r w:rsidRPr="000F48CD">
        <w:rPr>
          <w:rFonts w:cstheme="minorHAnsi"/>
          <w:b/>
          <w:bCs/>
          <w:sz w:val="20"/>
          <w:szCs w:val="20"/>
        </w:rPr>
        <w:t>cadre très sécurisé</w:t>
      </w:r>
      <w:r w:rsidRPr="00B951BF">
        <w:rPr>
          <w:rFonts w:cstheme="minorHAnsi"/>
          <w:sz w:val="20"/>
          <w:szCs w:val="20"/>
        </w:rPr>
        <w:t xml:space="preserve">. </w:t>
      </w:r>
      <w:r w:rsidRPr="00001BE3">
        <w:rPr>
          <w:rFonts w:cstheme="minorHAnsi"/>
          <w:sz w:val="20"/>
          <w:szCs w:val="20"/>
        </w:rPr>
        <w:t>En effet</w:t>
      </w:r>
      <w:r w:rsidR="00E02A73" w:rsidRPr="00001BE3">
        <w:rPr>
          <w:rFonts w:cstheme="minorHAnsi"/>
          <w:sz w:val="20"/>
          <w:szCs w:val="20"/>
        </w:rPr>
        <w:t>,</w:t>
      </w:r>
      <w:r w:rsidR="00001BE3" w:rsidRPr="00001BE3">
        <w:rPr>
          <w:sz w:val="20"/>
          <w:szCs w:val="20"/>
        </w:rPr>
        <w:t xml:space="preserve"> le recueil se fera par un personnel de santé tenu au secret professionnel et sous la responsabilité du médecin</w:t>
      </w:r>
      <w:r w:rsidR="00001BE3" w:rsidRPr="00001BE3">
        <w:t xml:space="preserve"> </w:t>
      </w:r>
      <w:r w:rsidR="00001BE3" w:rsidRPr="00001BE3">
        <w:rPr>
          <w:rFonts w:cstheme="minorHAnsi"/>
          <w:sz w:val="20"/>
          <w:szCs w:val="20"/>
        </w:rPr>
        <w:t>s’occupant de votre traitement.</w:t>
      </w:r>
    </w:p>
    <w:p w14:paraId="3D622D95" w14:textId="77777777" w:rsidR="00001BE3" w:rsidRPr="00001BE3" w:rsidRDefault="00001BE3" w:rsidP="00001BE3">
      <w:pPr>
        <w:spacing w:line="240" w:lineRule="auto"/>
        <w:rPr>
          <w:rFonts w:cstheme="minorHAnsi"/>
          <w:sz w:val="20"/>
          <w:szCs w:val="20"/>
        </w:rPr>
      </w:pPr>
      <w:r w:rsidRPr="00001BE3">
        <w:rPr>
          <w:rFonts w:cstheme="minorHAnsi"/>
          <w:sz w:val="20"/>
          <w:szCs w:val="20"/>
        </w:rPr>
        <w:t>Dans le cadre de cette recherche, un traitement informatique de vos données personnelles va être mis en œuvre pour permettre d’analyser les résultats de la recherche au regard de l’objectif de cette dernière qui vous a été présenté. Ces données seront identifiées par un code : numérique.</w:t>
      </w:r>
    </w:p>
    <w:p w14:paraId="3C6FE0CE" w14:textId="7A7B805F" w:rsidR="00001BE3" w:rsidRDefault="00001BE3" w:rsidP="00001BE3">
      <w:pPr>
        <w:spacing w:line="240" w:lineRule="auto"/>
        <w:rPr>
          <w:rFonts w:cstheme="minorHAnsi"/>
          <w:sz w:val="20"/>
          <w:szCs w:val="20"/>
        </w:rPr>
      </w:pPr>
      <w:r w:rsidRPr="00001BE3">
        <w:rPr>
          <w:rFonts w:cstheme="minorHAnsi"/>
          <w:sz w:val="20"/>
          <w:szCs w:val="20"/>
        </w:rPr>
        <w:t>Ces données seront stockées sur un fichier EXCEL dédié (sans données nominatives : aucun nom, prénom ni date de naissance ne seront recueillis) protégé par un mot de passe. Ce fichier EXCEL sera stocké sur un ordinateur du CHU verrouillé par un mot de passe.</w:t>
      </w:r>
    </w:p>
    <w:p w14:paraId="2744FD4A" w14:textId="77777777" w:rsidR="000F48CD" w:rsidRDefault="000F48CD" w:rsidP="0099118F">
      <w:pPr>
        <w:spacing w:line="240" w:lineRule="auto"/>
        <w:rPr>
          <w:rFonts w:eastAsia="Calibri" w:cstheme="minorHAnsi"/>
          <w:iCs/>
          <w:color w:val="000000"/>
          <w:sz w:val="20"/>
          <w:szCs w:val="20"/>
        </w:rPr>
      </w:pPr>
    </w:p>
    <w:p w14:paraId="17886DAB" w14:textId="6F5EEA07" w:rsidR="00001BE3" w:rsidRDefault="00F14BEF" w:rsidP="0099118F">
      <w:pPr>
        <w:spacing w:line="240" w:lineRule="auto"/>
        <w:rPr>
          <w:rFonts w:cstheme="minorHAnsi"/>
          <w:sz w:val="20"/>
          <w:szCs w:val="20"/>
        </w:rPr>
      </w:pPr>
      <w:r w:rsidRPr="00B951BF">
        <w:rPr>
          <w:rFonts w:cstheme="minorHAnsi"/>
          <w:sz w:val="20"/>
          <w:szCs w:val="20"/>
        </w:rPr>
        <w:t xml:space="preserve">Les données nécessaires pour cette recherche sont destinées aux personnes suivantes : </w:t>
      </w:r>
      <w:r w:rsidR="00001BE3" w:rsidRPr="00001BE3">
        <w:rPr>
          <w:rFonts w:cstheme="minorHAnsi"/>
          <w:sz w:val="20"/>
          <w:szCs w:val="20"/>
        </w:rPr>
        <w:t xml:space="preserve">LARUELLE Marie (investigatrice de l’étude et interne en médecine générale). En cas de nécessité, pour aide à l’analyse des données, elles pourront être transmises au </w:t>
      </w:r>
      <w:proofErr w:type="spellStart"/>
      <w:r w:rsidR="00001BE3" w:rsidRPr="00001BE3">
        <w:rPr>
          <w:rFonts w:cstheme="minorHAnsi"/>
          <w:sz w:val="20"/>
          <w:szCs w:val="20"/>
        </w:rPr>
        <w:t>méthodologi</w:t>
      </w:r>
      <w:r w:rsidR="00001BE3">
        <w:rPr>
          <w:rFonts w:cstheme="minorHAnsi"/>
          <w:sz w:val="20"/>
          <w:szCs w:val="20"/>
        </w:rPr>
        <w:t>ste</w:t>
      </w:r>
      <w:proofErr w:type="spellEnd"/>
      <w:r w:rsidR="00001BE3" w:rsidRPr="00001BE3">
        <w:rPr>
          <w:rFonts w:cstheme="minorHAnsi"/>
          <w:sz w:val="20"/>
          <w:szCs w:val="20"/>
        </w:rPr>
        <w:t xml:space="preserve"> (Dr SERRAND Chris), à la gynécologue coordinatrice du projet (Dr COMPAN Clara) et à la directrice de cette thèse (Pr LOGNOS Béatrice).</w:t>
      </w:r>
    </w:p>
    <w:p w14:paraId="3447343C" w14:textId="77777777" w:rsidR="00001BE3" w:rsidRDefault="00001BE3" w:rsidP="0099118F">
      <w:pPr>
        <w:spacing w:line="240" w:lineRule="auto"/>
        <w:rPr>
          <w:rFonts w:cstheme="minorHAnsi"/>
          <w:sz w:val="20"/>
          <w:szCs w:val="20"/>
        </w:rPr>
      </w:pPr>
    </w:p>
    <w:p w14:paraId="11311BF9" w14:textId="4D5796F6" w:rsidR="00FC680C" w:rsidRPr="00B951BF" w:rsidRDefault="00FC680C" w:rsidP="0099118F">
      <w:pPr>
        <w:spacing w:line="240" w:lineRule="auto"/>
        <w:rPr>
          <w:rFonts w:cstheme="minorHAnsi"/>
          <w:sz w:val="20"/>
          <w:szCs w:val="20"/>
        </w:rPr>
      </w:pPr>
      <w:r w:rsidRPr="00B951BF">
        <w:rPr>
          <w:rFonts w:cstheme="minorHAnsi"/>
          <w:sz w:val="20"/>
          <w:szCs w:val="20"/>
        </w:rPr>
        <w:t xml:space="preserve">Notre recherche </w:t>
      </w:r>
      <w:r w:rsidRPr="00B951BF">
        <w:rPr>
          <w:rFonts w:cstheme="minorHAnsi"/>
          <w:b/>
          <w:sz w:val="20"/>
          <w:szCs w:val="20"/>
        </w:rPr>
        <w:t>ne contient aucune donnée administrative permettant de vous identifier</w:t>
      </w:r>
      <w:r w:rsidRPr="00B951BF">
        <w:rPr>
          <w:rFonts w:cstheme="minorHAnsi"/>
          <w:sz w:val="20"/>
          <w:szCs w:val="20"/>
        </w:rPr>
        <w:t xml:space="preserve"> directement (nom, prénom, coordonnée postale, électronique et téléphonique, …). </w:t>
      </w:r>
    </w:p>
    <w:p w14:paraId="15FD13E9" w14:textId="77777777" w:rsidR="00001BE3" w:rsidRDefault="00001BE3" w:rsidP="00E02A73">
      <w:pPr>
        <w:numPr>
          <w:ilvl w:val="12"/>
          <w:numId w:val="0"/>
        </w:numPr>
        <w:tabs>
          <w:tab w:val="left" w:pos="540"/>
        </w:tabs>
        <w:spacing w:line="240" w:lineRule="auto"/>
        <w:rPr>
          <w:rFonts w:cstheme="minorHAnsi"/>
          <w:b/>
          <w:caps/>
          <w:sz w:val="20"/>
          <w:szCs w:val="20"/>
        </w:rPr>
      </w:pPr>
    </w:p>
    <w:p w14:paraId="11311BFA" w14:textId="2AABA59C" w:rsidR="00E02A73" w:rsidRPr="00B951BF" w:rsidRDefault="00AD4B8C" w:rsidP="00E02A73">
      <w:pPr>
        <w:numPr>
          <w:ilvl w:val="12"/>
          <w:numId w:val="0"/>
        </w:numPr>
        <w:tabs>
          <w:tab w:val="left" w:pos="540"/>
        </w:tabs>
        <w:spacing w:line="240" w:lineRule="auto"/>
        <w:rPr>
          <w:rFonts w:cstheme="minorHAnsi"/>
          <w:b/>
          <w:caps/>
          <w:sz w:val="20"/>
          <w:szCs w:val="20"/>
        </w:rPr>
      </w:pPr>
      <w:r w:rsidRPr="00B951BF">
        <w:rPr>
          <w:rFonts w:cstheme="minorHAnsi"/>
          <w:b/>
          <w:noProof/>
          <w:sz w:val="20"/>
          <w:szCs w:val="20"/>
          <w:lang w:eastAsia="fr-FR"/>
        </w:rPr>
        <w:drawing>
          <wp:anchor distT="0" distB="0" distL="114300" distR="114300" simplePos="0" relativeHeight="251659264" behindDoc="0" locked="0" layoutInCell="1" allowOverlap="1" wp14:anchorId="11311C2E" wp14:editId="11311C2F">
            <wp:simplePos x="0" y="0"/>
            <wp:positionH relativeFrom="margin">
              <wp:posOffset>0</wp:posOffset>
            </wp:positionH>
            <wp:positionV relativeFrom="paragraph">
              <wp:posOffset>156210</wp:posOffset>
            </wp:positionV>
            <wp:extent cx="414020" cy="448310"/>
            <wp:effectExtent l="0" t="0" r="5080" b="8890"/>
            <wp:wrapSquare wrapText="bothSides"/>
            <wp:docPr id="11" name="Image 11" descr="Cloud compu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Cloud computi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flipV="1">
                      <a:off x="0" y="0"/>
                      <a:ext cx="414020" cy="448310"/>
                    </a:xfrm>
                    <a:prstGeom prst="rect">
                      <a:avLst/>
                    </a:prstGeom>
                    <a:noFill/>
                    <a:ln>
                      <a:noFill/>
                    </a:ln>
                  </pic:spPr>
                </pic:pic>
              </a:graphicData>
            </a:graphic>
          </wp:anchor>
        </w:drawing>
      </w:r>
    </w:p>
    <w:p w14:paraId="11311BFB" w14:textId="77777777" w:rsidR="00AD4B8C" w:rsidRPr="00B951BF" w:rsidRDefault="00AD4B8C" w:rsidP="0099118F">
      <w:pPr>
        <w:spacing w:line="240" w:lineRule="auto"/>
        <w:jc w:val="both"/>
        <w:rPr>
          <w:rFonts w:eastAsia="Calibri" w:cstheme="minorHAnsi"/>
          <w:color w:val="000000"/>
          <w:sz w:val="20"/>
          <w:szCs w:val="20"/>
        </w:rPr>
      </w:pPr>
      <w:r w:rsidRPr="00B951BF">
        <w:rPr>
          <w:rFonts w:cstheme="minorHAnsi"/>
          <w:b/>
          <w:caps/>
          <w:sz w:val="20"/>
          <w:szCs w:val="20"/>
        </w:rPr>
        <w:t>Les données seront-elles transférées ?</w:t>
      </w:r>
    </w:p>
    <w:p w14:paraId="11311BFC" w14:textId="2CF91D0F" w:rsidR="00AF74ED" w:rsidRDefault="00E02A73" w:rsidP="0099118F">
      <w:pPr>
        <w:spacing w:line="240" w:lineRule="auto"/>
        <w:jc w:val="both"/>
        <w:rPr>
          <w:rFonts w:eastAsia="Calibri" w:cstheme="minorHAnsi"/>
          <w:color w:val="000000"/>
          <w:sz w:val="20"/>
          <w:szCs w:val="20"/>
        </w:rPr>
      </w:pPr>
      <w:r w:rsidRPr="00B951BF">
        <w:rPr>
          <w:rFonts w:eastAsia="Calibri" w:cstheme="minorHAnsi"/>
          <w:color w:val="000000"/>
          <w:sz w:val="20"/>
          <w:szCs w:val="20"/>
        </w:rPr>
        <w:t xml:space="preserve">Les </w:t>
      </w:r>
      <w:r w:rsidRPr="000F48CD">
        <w:rPr>
          <w:rFonts w:eastAsia="Calibri" w:cstheme="minorHAnsi"/>
          <w:color w:val="000000"/>
          <w:sz w:val="20"/>
          <w:szCs w:val="20"/>
        </w:rPr>
        <w:t xml:space="preserve">données </w:t>
      </w:r>
      <w:r w:rsidRPr="00C71972">
        <w:rPr>
          <w:rFonts w:eastAsia="Calibri" w:cstheme="minorHAnsi"/>
          <w:b/>
          <w:bCs/>
          <w:color w:val="000000"/>
          <w:sz w:val="20"/>
          <w:szCs w:val="20"/>
        </w:rPr>
        <w:t xml:space="preserve">ne seront pas </w:t>
      </w:r>
      <w:r w:rsidRPr="00C71972">
        <w:rPr>
          <w:rFonts w:eastAsia="Calibri" w:cstheme="minorHAnsi"/>
          <w:b/>
          <w:bCs/>
          <w:iCs/>
          <w:color w:val="000000"/>
          <w:sz w:val="20"/>
          <w:szCs w:val="20"/>
        </w:rPr>
        <w:t>transférées</w:t>
      </w:r>
      <w:r w:rsidRPr="000F48CD">
        <w:rPr>
          <w:rFonts w:eastAsia="Calibri" w:cstheme="minorHAnsi"/>
          <w:iCs/>
          <w:color w:val="000000"/>
          <w:sz w:val="20"/>
          <w:szCs w:val="20"/>
        </w:rPr>
        <w:t xml:space="preserve"> </w:t>
      </w:r>
      <w:r w:rsidRPr="00AF74ED">
        <w:rPr>
          <w:rFonts w:eastAsia="Calibri" w:cstheme="minorHAnsi"/>
          <w:iCs/>
          <w:color w:val="000000"/>
          <w:sz w:val="20"/>
          <w:szCs w:val="20"/>
        </w:rPr>
        <w:t>vers un pays hors l’UE</w:t>
      </w:r>
      <w:r w:rsidRPr="00AF74ED">
        <w:rPr>
          <w:rFonts w:eastAsia="Calibri" w:cstheme="minorHAnsi"/>
          <w:color w:val="000000"/>
          <w:sz w:val="20"/>
          <w:szCs w:val="20"/>
        </w:rPr>
        <w:t>.</w:t>
      </w:r>
      <w:r w:rsidRPr="00B951BF">
        <w:rPr>
          <w:rFonts w:eastAsia="Calibri" w:cstheme="minorHAnsi"/>
          <w:color w:val="000000"/>
          <w:sz w:val="20"/>
          <w:szCs w:val="20"/>
        </w:rPr>
        <w:t xml:space="preserve"> </w:t>
      </w:r>
    </w:p>
    <w:p w14:paraId="11311BFE" w14:textId="714DA084" w:rsidR="00E02A73" w:rsidRDefault="00E02A73" w:rsidP="0099118F">
      <w:pPr>
        <w:autoSpaceDE w:val="0"/>
        <w:autoSpaceDN w:val="0"/>
        <w:adjustRightInd w:val="0"/>
        <w:spacing w:line="240" w:lineRule="auto"/>
        <w:jc w:val="both"/>
        <w:rPr>
          <w:rFonts w:cstheme="minorHAnsi"/>
          <w:color w:val="000000"/>
          <w:sz w:val="20"/>
          <w:szCs w:val="20"/>
        </w:rPr>
      </w:pPr>
      <w:r w:rsidRPr="00B951BF">
        <w:rPr>
          <w:rFonts w:cstheme="minorHAnsi"/>
          <w:color w:val="000000"/>
          <w:sz w:val="20"/>
          <w:szCs w:val="20"/>
        </w:rPr>
        <w:t xml:space="preserve">Vos données pourront également, </w:t>
      </w:r>
      <w:r w:rsidR="007F7559">
        <w:rPr>
          <w:rFonts w:cstheme="minorHAnsi"/>
          <w:color w:val="000000"/>
          <w:sz w:val="20"/>
          <w:szCs w:val="20"/>
        </w:rPr>
        <w:t xml:space="preserve">tout en respectant leur </w:t>
      </w:r>
      <w:r w:rsidRPr="00B951BF">
        <w:rPr>
          <w:rFonts w:cstheme="minorHAnsi"/>
          <w:color w:val="000000"/>
          <w:sz w:val="20"/>
          <w:szCs w:val="20"/>
        </w:rPr>
        <w:t xml:space="preserve">confidentialité, être transmises aux autorités </w:t>
      </w:r>
      <w:r w:rsidR="003B3462">
        <w:rPr>
          <w:rFonts w:cstheme="minorHAnsi"/>
          <w:color w:val="000000"/>
          <w:sz w:val="20"/>
          <w:szCs w:val="20"/>
        </w:rPr>
        <w:t>sanitaires</w:t>
      </w:r>
      <w:r w:rsidR="00E506A7">
        <w:rPr>
          <w:rFonts w:cstheme="minorHAnsi"/>
          <w:color w:val="000000"/>
          <w:sz w:val="20"/>
          <w:szCs w:val="20"/>
        </w:rPr>
        <w:t xml:space="preserve"> </w:t>
      </w:r>
      <w:r w:rsidR="00694FB0">
        <w:rPr>
          <w:rFonts w:cstheme="minorHAnsi"/>
          <w:color w:val="000000"/>
          <w:sz w:val="20"/>
          <w:szCs w:val="20"/>
        </w:rPr>
        <w:t>et autorités</w:t>
      </w:r>
      <w:r w:rsidR="003B3462">
        <w:rPr>
          <w:rFonts w:cstheme="minorHAnsi"/>
          <w:color w:val="000000"/>
          <w:sz w:val="20"/>
          <w:szCs w:val="20"/>
        </w:rPr>
        <w:t xml:space="preserve"> </w:t>
      </w:r>
      <w:r w:rsidRPr="00B951BF">
        <w:rPr>
          <w:rFonts w:cstheme="minorHAnsi"/>
          <w:color w:val="000000"/>
          <w:sz w:val="20"/>
          <w:szCs w:val="20"/>
        </w:rPr>
        <w:t xml:space="preserve">publiques </w:t>
      </w:r>
      <w:r w:rsidR="003B3462">
        <w:rPr>
          <w:rFonts w:cstheme="minorHAnsi"/>
          <w:color w:val="000000"/>
          <w:sz w:val="20"/>
          <w:szCs w:val="20"/>
        </w:rPr>
        <w:t>de contrôles</w:t>
      </w:r>
      <w:r w:rsidR="00E506A7">
        <w:rPr>
          <w:rFonts w:cstheme="minorHAnsi"/>
          <w:color w:val="000000"/>
          <w:sz w:val="20"/>
          <w:szCs w:val="20"/>
        </w:rPr>
        <w:t xml:space="preserve"> dans le cadre de leur mission légale</w:t>
      </w:r>
      <w:r w:rsidR="003B3462">
        <w:rPr>
          <w:rFonts w:cstheme="minorHAnsi"/>
          <w:color w:val="000000"/>
          <w:sz w:val="20"/>
          <w:szCs w:val="20"/>
        </w:rPr>
        <w:t xml:space="preserve">, organisme d’assurance garantissant la responsabilité civile du CHU de Montpellier, experts </w:t>
      </w:r>
      <w:r w:rsidR="003B3462" w:rsidRPr="003B3462">
        <w:rPr>
          <w:rFonts w:cstheme="minorHAnsi"/>
          <w:color w:val="000000"/>
          <w:sz w:val="20"/>
          <w:szCs w:val="20"/>
        </w:rPr>
        <w:t xml:space="preserve">indépendants chargés </w:t>
      </w:r>
      <w:r w:rsidR="00E506A7">
        <w:rPr>
          <w:rFonts w:cstheme="minorHAnsi"/>
          <w:color w:val="000000"/>
          <w:sz w:val="20"/>
          <w:szCs w:val="20"/>
        </w:rPr>
        <w:t>de</w:t>
      </w:r>
      <w:r w:rsidR="003B3462" w:rsidRPr="003B3462">
        <w:rPr>
          <w:rFonts w:cstheme="minorHAnsi"/>
          <w:color w:val="000000"/>
          <w:sz w:val="20"/>
          <w:szCs w:val="20"/>
        </w:rPr>
        <w:t xml:space="preserve"> vérifier</w:t>
      </w:r>
      <w:r w:rsidR="00E506A7">
        <w:rPr>
          <w:rFonts w:cstheme="minorHAnsi"/>
          <w:color w:val="000000"/>
          <w:sz w:val="20"/>
          <w:szCs w:val="20"/>
        </w:rPr>
        <w:t xml:space="preserve"> exactitude des</w:t>
      </w:r>
      <w:r w:rsidR="003B3462" w:rsidRPr="003B3462">
        <w:rPr>
          <w:rFonts w:cstheme="minorHAnsi"/>
          <w:color w:val="000000"/>
          <w:sz w:val="20"/>
          <w:szCs w:val="20"/>
        </w:rPr>
        <w:t xml:space="preserve"> résultats </w:t>
      </w:r>
      <w:r w:rsidR="00E506A7">
        <w:rPr>
          <w:rFonts w:cstheme="minorHAnsi"/>
          <w:color w:val="000000"/>
          <w:sz w:val="20"/>
          <w:szCs w:val="20"/>
        </w:rPr>
        <w:t>de cette recherche.</w:t>
      </w:r>
      <w:r w:rsidR="003B3462">
        <w:rPr>
          <w:rFonts w:cstheme="minorHAnsi"/>
          <w:color w:val="000000"/>
          <w:sz w:val="20"/>
          <w:szCs w:val="20"/>
        </w:rPr>
        <w:t xml:space="preserve"> </w:t>
      </w:r>
    </w:p>
    <w:p w14:paraId="4860C2CC" w14:textId="77777777" w:rsidR="0064097F" w:rsidRPr="00B951BF" w:rsidRDefault="0064097F" w:rsidP="0099118F">
      <w:pPr>
        <w:autoSpaceDE w:val="0"/>
        <w:autoSpaceDN w:val="0"/>
        <w:adjustRightInd w:val="0"/>
        <w:spacing w:line="240" w:lineRule="auto"/>
        <w:jc w:val="both"/>
        <w:rPr>
          <w:rFonts w:cstheme="minorHAnsi"/>
          <w:iCs/>
          <w:color w:val="000000"/>
          <w:sz w:val="20"/>
          <w:szCs w:val="20"/>
        </w:rPr>
      </w:pPr>
    </w:p>
    <w:p w14:paraId="11311BFF" w14:textId="77777777" w:rsidR="00E02A73" w:rsidRPr="00B951BF" w:rsidRDefault="00E02A73" w:rsidP="00FC680C">
      <w:pPr>
        <w:spacing w:line="240" w:lineRule="auto"/>
        <w:rPr>
          <w:rFonts w:cstheme="minorHAnsi"/>
          <w:sz w:val="20"/>
          <w:szCs w:val="20"/>
        </w:rPr>
      </w:pPr>
    </w:p>
    <w:p w14:paraId="11311C00" w14:textId="77777777" w:rsidR="003140BB" w:rsidRPr="00B951BF" w:rsidRDefault="00AD4B8C" w:rsidP="003140BB">
      <w:pPr>
        <w:numPr>
          <w:ilvl w:val="12"/>
          <w:numId w:val="0"/>
        </w:numPr>
        <w:tabs>
          <w:tab w:val="left" w:pos="540"/>
        </w:tabs>
        <w:spacing w:line="240" w:lineRule="auto"/>
        <w:ind w:left="851"/>
        <w:rPr>
          <w:rFonts w:cstheme="minorHAnsi"/>
          <w:b/>
          <w:caps/>
          <w:sz w:val="20"/>
          <w:szCs w:val="20"/>
        </w:rPr>
      </w:pPr>
      <w:r w:rsidRPr="00B951BF">
        <w:rPr>
          <w:rFonts w:eastAsia="Calibri" w:cstheme="minorHAnsi"/>
          <w:noProof/>
          <w:color w:val="000000"/>
          <w:sz w:val="20"/>
          <w:szCs w:val="20"/>
          <w:lang w:eastAsia="fr-FR"/>
        </w:rPr>
        <w:drawing>
          <wp:anchor distT="0" distB="0" distL="114300" distR="114300" simplePos="0" relativeHeight="251663360" behindDoc="0" locked="0" layoutInCell="1" allowOverlap="1" wp14:anchorId="11311C30" wp14:editId="11311C31">
            <wp:simplePos x="0" y="0"/>
            <wp:positionH relativeFrom="column">
              <wp:posOffset>-2758</wp:posOffset>
            </wp:positionH>
            <wp:positionV relativeFrom="paragraph">
              <wp:posOffset>-825</wp:posOffset>
            </wp:positionV>
            <wp:extent cx="344805" cy="388188"/>
            <wp:effectExtent l="0" t="0" r="0" b="0"/>
            <wp:wrapSquare wrapText="bothSides"/>
            <wp:docPr id="15" name="Picture 4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450"/>
                    <pic:cNvPicPr>
                      <a:picLocks noChangeAspect="1" noChangeArrowheads="1"/>
                    </pic:cNvPicPr>
                  </pic:nvPicPr>
                  <pic:blipFill>
                    <a:blip r:embed="rId20">
                      <a:extLst>
                        <a:ext uri="{28A0092B-C50C-407E-A947-70E740481C1C}">
                          <a14:useLocalDpi xmlns:a14="http://schemas.microsoft.com/office/drawing/2010/main" val="0"/>
                        </a:ext>
                      </a:extLst>
                    </a:blip>
                    <a:stretch>
                      <a:fillRect/>
                    </a:stretch>
                  </pic:blipFill>
                  <pic:spPr bwMode="auto">
                    <a:xfrm>
                      <a:off x="0" y="0"/>
                      <a:ext cx="344805" cy="388188"/>
                    </a:xfrm>
                    <a:prstGeom prst="rect">
                      <a:avLst/>
                    </a:prstGeom>
                  </pic:spPr>
                </pic:pic>
              </a:graphicData>
            </a:graphic>
          </wp:anchor>
        </w:drawing>
      </w:r>
      <w:r w:rsidRPr="00B951BF">
        <w:rPr>
          <w:rFonts w:cstheme="minorHAnsi"/>
          <w:b/>
          <w:caps/>
          <w:sz w:val="20"/>
          <w:szCs w:val="20"/>
        </w:rPr>
        <w:t>quelle est la durée de conservation de vos données pour le recherche ?</w:t>
      </w:r>
    </w:p>
    <w:p w14:paraId="11311C01" w14:textId="3B402480" w:rsidR="003140BB" w:rsidRPr="00B951BF" w:rsidRDefault="00AD4B8C" w:rsidP="003140BB">
      <w:pPr>
        <w:spacing w:line="240" w:lineRule="auto"/>
        <w:ind w:left="851"/>
        <w:jc w:val="both"/>
        <w:rPr>
          <w:rFonts w:eastAsia="Calibri" w:cstheme="minorHAnsi"/>
          <w:color w:val="000000"/>
          <w:sz w:val="20"/>
          <w:szCs w:val="20"/>
        </w:rPr>
      </w:pPr>
      <w:r w:rsidRPr="00B951BF">
        <w:rPr>
          <w:rFonts w:cstheme="minorHAnsi"/>
          <w:iCs/>
          <w:color w:val="000000"/>
          <w:sz w:val="20"/>
          <w:szCs w:val="20"/>
        </w:rPr>
        <w:t xml:space="preserve">La durée de conservation des données de cette recherche sera maximale de 2 ans après la dernière publication des résultats de la recherche ou, en cas d'absence de publication, jusqu'à la signature du rapport final de la recherche. </w:t>
      </w:r>
    </w:p>
    <w:p w14:paraId="72C04891" w14:textId="77777777" w:rsidR="00441B4B" w:rsidRDefault="00441B4B" w:rsidP="00372E04">
      <w:pPr>
        <w:spacing w:line="240" w:lineRule="auto"/>
        <w:jc w:val="both"/>
        <w:rPr>
          <w:rFonts w:eastAsia="Calibri" w:cstheme="minorHAnsi"/>
          <w:color w:val="000000"/>
          <w:sz w:val="20"/>
          <w:szCs w:val="20"/>
        </w:rPr>
      </w:pPr>
    </w:p>
    <w:p w14:paraId="11311C02" w14:textId="21A75744" w:rsidR="00AD4B8C" w:rsidRPr="00B951BF" w:rsidRDefault="00AD4B8C" w:rsidP="00372E04">
      <w:pPr>
        <w:spacing w:line="240" w:lineRule="auto"/>
        <w:jc w:val="both"/>
        <w:rPr>
          <w:rFonts w:eastAsia="Calibri" w:cstheme="minorHAnsi"/>
          <w:color w:val="000000"/>
          <w:sz w:val="20"/>
          <w:szCs w:val="20"/>
        </w:rPr>
      </w:pPr>
      <w:r w:rsidRPr="00B951BF">
        <w:rPr>
          <w:rFonts w:cstheme="minorHAnsi"/>
          <w:b/>
          <w:noProof/>
          <w:color w:val="43537C"/>
          <w:sz w:val="20"/>
          <w:szCs w:val="20"/>
          <w:lang w:eastAsia="fr-FR"/>
        </w:rPr>
        <w:drawing>
          <wp:anchor distT="0" distB="0" distL="114300" distR="114300" simplePos="0" relativeHeight="251660288" behindDoc="0" locked="0" layoutInCell="1" allowOverlap="1" wp14:anchorId="11311C32" wp14:editId="11311C33">
            <wp:simplePos x="0" y="0"/>
            <wp:positionH relativeFrom="margin">
              <wp:posOffset>0</wp:posOffset>
            </wp:positionH>
            <wp:positionV relativeFrom="paragraph">
              <wp:posOffset>156210</wp:posOffset>
            </wp:positionV>
            <wp:extent cx="431800" cy="490855"/>
            <wp:effectExtent l="0" t="0" r="6350" b="4445"/>
            <wp:wrapSquare wrapText="bothSides"/>
            <wp:docPr id="20" name="Image 20" descr="C:\Users\01507894\AppData\Local\Microsoft\Windows\INetCache\Content.MSO\2D8DCDC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C:\Users\01507894\AppData\Local\Microsoft\Windows\INetCache\Content.MSO\2D8DCDC6.tmp"/>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31800" cy="490855"/>
                    </a:xfrm>
                    <a:prstGeom prst="rect">
                      <a:avLst/>
                    </a:prstGeom>
                    <a:noFill/>
                    <a:ln>
                      <a:noFill/>
                    </a:ln>
                  </pic:spPr>
                </pic:pic>
              </a:graphicData>
            </a:graphic>
          </wp:anchor>
        </w:drawing>
      </w:r>
    </w:p>
    <w:p w14:paraId="11311C03" w14:textId="77777777" w:rsidR="00AD4B8C" w:rsidRPr="00B951BF" w:rsidRDefault="00AD4B8C" w:rsidP="003140BB">
      <w:pPr>
        <w:spacing w:line="240" w:lineRule="auto"/>
        <w:ind w:left="851"/>
        <w:jc w:val="both"/>
        <w:rPr>
          <w:rFonts w:cstheme="minorHAnsi"/>
          <w:b/>
          <w:caps/>
          <w:sz w:val="20"/>
          <w:szCs w:val="20"/>
        </w:rPr>
      </w:pPr>
      <w:r w:rsidRPr="00B951BF">
        <w:rPr>
          <w:rFonts w:cstheme="minorHAnsi"/>
          <w:b/>
          <w:caps/>
          <w:sz w:val="20"/>
          <w:szCs w:val="20"/>
        </w:rPr>
        <w:t>Quel est le cadre JURIDIQUE ET réglementaires DE CETTE RECHERCHE ?</w:t>
      </w:r>
    </w:p>
    <w:p w14:paraId="11311C04" w14:textId="77777777" w:rsidR="003140BB" w:rsidRPr="00B951BF" w:rsidRDefault="003140BB" w:rsidP="00A21517">
      <w:pPr>
        <w:spacing w:line="240" w:lineRule="auto"/>
        <w:jc w:val="both"/>
        <w:rPr>
          <w:rFonts w:cstheme="minorHAnsi"/>
          <w:sz w:val="20"/>
          <w:szCs w:val="20"/>
        </w:rPr>
      </w:pPr>
      <w:r w:rsidRPr="00B951BF">
        <w:rPr>
          <w:rFonts w:cstheme="minorHAnsi"/>
          <w:iCs/>
          <w:color w:val="000000"/>
          <w:sz w:val="20"/>
          <w:szCs w:val="20"/>
        </w:rPr>
        <w:t>Nous traitons et protégeons les données conformément à la loi n° 78-17</w:t>
      </w:r>
      <w:r w:rsidRPr="00B951BF">
        <w:rPr>
          <w:rFonts w:cstheme="minorHAnsi"/>
          <w:color w:val="43537C"/>
          <w:sz w:val="20"/>
          <w:szCs w:val="20"/>
        </w:rPr>
        <w:t xml:space="preserve"> (</w:t>
      </w:r>
      <w:r w:rsidRPr="00B951BF">
        <w:rPr>
          <w:rFonts w:cstheme="minorHAnsi"/>
          <w:b/>
          <w:iCs/>
          <w:color w:val="000000"/>
          <w:sz w:val="20"/>
          <w:szCs w:val="20"/>
        </w:rPr>
        <w:t>Loi informatique et libertés</w:t>
      </w:r>
      <w:r w:rsidRPr="00B951BF">
        <w:rPr>
          <w:rFonts w:cstheme="minorHAnsi"/>
          <w:iCs/>
          <w:color w:val="000000"/>
          <w:sz w:val="20"/>
          <w:szCs w:val="20"/>
        </w:rPr>
        <w:t>)</w:t>
      </w:r>
      <w:r w:rsidR="00AF74ED" w:rsidRPr="00AF74ED">
        <w:rPr>
          <w:rFonts w:cstheme="minorHAnsi"/>
          <w:sz w:val="20"/>
          <w:szCs w:val="20"/>
          <w:vertAlign w:val="superscript"/>
        </w:rPr>
        <w:t xml:space="preserve"> </w:t>
      </w:r>
      <w:r w:rsidR="00AF74ED" w:rsidRPr="00B951BF">
        <w:rPr>
          <w:rFonts w:cstheme="minorHAnsi"/>
          <w:sz w:val="20"/>
          <w:szCs w:val="20"/>
          <w:vertAlign w:val="superscript"/>
        </w:rPr>
        <w:footnoteReference w:id="1"/>
      </w:r>
      <w:r w:rsidR="00AF74ED" w:rsidRPr="00B951BF">
        <w:rPr>
          <w:rFonts w:cstheme="minorHAnsi"/>
          <w:color w:val="43537C"/>
          <w:sz w:val="20"/>
          <w:szCs w:val="20"/>
        </w:rPr>
        <w:t xml:space="preserve"> </w:t>
      </w:r>
      <w:r w:rsidRPr="00B951BF">
        <w:rPr>
          <w:rFonts w:cstheme="minorHAnsi"/>
          <w:iCs/>
          <w:color w:val="000000"/>
          <w:sz w:val="20"/>
          <w:szCs w:val="20"/>
        </w:rPr>
        <w:t xml:space="preserve">et au Règlement Général sur la Protection des Données </w:t>
      </w:r>
      <w:r w:rsidR="00112190" w:rsidRPr="00B951BF">
        <w:rPr>
          <w:rFonts w:cstheme="minorHAnsi"/>
          <w:iCs/>
          <w:color w:val="000000"/>
          <w:sz w:val="20"/>
          <w:szCs w:val="20"/>
        </w:rPr>
        <w:t>n°</w:t>
      </w:r>
      <w:r w:rsidRPr="00B951BF">
        <w:rPr>
          <w:rFonts w:cstheme="minorHAnsi"/>
          <w:iCs/>
          <w:color w:val="000000"/>
          <w:sz w:val="20"/>
          <w:szCs w:val="20"/>
        </w:rPr>
        <w:t>2016/679</w:t>
      </w:r>
      <w:r w:rsidRPr="00B951BF">
        <w:rPr>
          <w:rFonts w:cstheme="minorHAnsi"/>
          <w:color w:val="43537C"/>
          <w:sz w:val="20"/>
          <w:szCs w:val="20"/>
        </w:rPr>
        <w:t xml:space="preserve"> (</w:t>
      </w:r>
      <w:r w:rsidRPr="00B951BF">
        <w:rPr>
          <w:rFonts w:cstheme="minorHAnsi"/>
          <w:b/>
          <w:sz w:val="20"/>
          <w:szCs w:val="20"/>
        </w:rPr>
        <w:t>RGPD</w:t>
      </w:r>
      <w:r w:rsidRPr="00B951BF">
        <w:rPr>
          <w:rFonts w:cstheme="minorHAnsi"/>
          <w:sz w:val="20"/>
          <w:szCs w:val="20"/>
        </w:rPr>
        <w:t>)</w:t>
      </w:r>
      <w:r w:rsidR="00AF74ED" w:rsidRPr="00AF74ED">
        <w:rPr>
          <w:rFonts w:cstheme="minorHAnsi"/>
          <w:sz w:val="20"/>
          <w:szCs w:val="20"/>
          <w:vertAlign w:val="superscript"/>
        </w:rPr>
        <w:t xml:space="preserve"> </w:t>
      </w:r>
      <w:r w:rsidR="00AF74ED" w:rsidRPr="00B951BF">
        <w:rPr>
          <w:rFonts w:cstheme="minorHAnsi"/>
          <w:sz w:val="20"/>
          <w:szCs w:val="20"/>
          <w:vertAlign w:val="superscript"/>
        </w:rPr>
        <w:footnoteReference w:id="2"/>
      </w:r>
      <w:r w:rsidRPr="00B951BF">
        <w:rPr>
          <w:rFonts w:cstheme="minorHAnsi"/>
          <w:sz w:val="20"/>
          <w:szCs w:val="20"/>
        </w:rPr>
        <w:t>.</w:t>
      </w:r>
    </w:p>
    <w:p w14:paraId="5A2BF891" w14:textId="64E49F58" w:rsidR="00001BE3" w:rsidRPr="00441B4B" w:rsidRDefault="003140BB" w:rsidP="00A21517">
      <w:pPr>
        <w:spacing w:line="240" w:lineRule="auto"/>
        <w:jc w:val="both"/>
        <w:rPr>
          <w:rFonts w:cstheme="minorHAnsi"/>
          <w:iCs/>
          <w:color w:val="000000"/>
          <w:sz w:val="20"/>
          <w:szCs w:val="20"/>
        </w:rPr>
      </w:pPr>
      <w:r w:rsidRPr="00B951BF">
        <w:rPr>
          <w:rFonts w:cstheme="minorHAnsi"/>
          <w:iCs/>
          <w:color w:val="000000"/>
          <w:sz w:val="20"/>
          <w:szCs w:val="20"/>
        </w:rPr>
        <w:t xml:space="preserve">Ce projet de recherche a été présenté devant le </w:t>
      </w:r>
      <w:r w:rsidRPr="00A21517">
        <w:rPr>
          <w:rFonts w:cstheme="minorHAnsi"/>
          <w:b/>
          <w:iCs/>
          <w:color w:val="000000"/>
          <w:sz w:val="20"/>
          <w:szCs w:val="20"/>
        </w:rPr>
        <w:t xml:space="preserve">Comité Scientifique et </w:t>
      </w:r>
      <w:proofErr w:type="spellStart"/>
      <w:r w:rsidRPr="00A21517">
        <w:rPr>
          <w:rFonts w:cstheme="minorHAnsi"/>
          <w:b/>
          <w:iCs/>
          <w:color w:val="000000"/>
          <w:sz w:val="20"/>
          <w:szCs w:val="20"/>
        </w:rPr>
        <w:t>Ethique</w:t>
      </w:r>
      <w:proofErr w:type="spellEnd"/>
      <w:r w:rsidRPr="00B951BF">
        <w:rPr>
          <w:rFonts w:cstheme="minorHAnsi"/>
          <w:iCs/>
          <w:color w:val="000000"/>
          <w:sz w:val="20"/>
          <w:szCs w:val="20"/>
        </w:rPr>
        <w:t xml:space="preserve"> du CHU de Montpellier en date du (</w:t>
      </w:r>
      <w:r w:rsidRPr="00A21517">
        <w:rPr>
          <w:rFonts w:cstheme="minorHAnsi"/>
          <w:iCs/>
          <w:color w:val="000000"/>
          <w:sz w:val="20"/>
          <w:szCs w:val="20"/>
          <w:highlight w:val="cyan"/>
        </w:rPr>
        <w:t>JJ/MM/AAAA</w:t>
      </w:r>
      <w:r w:rsidRPr="00B951BF">
        <w:rPr>
          <w:rFonts w:cstheme="minorHAnsi"/>
          <w:iCs/>
          <w:color w:val="000000"/>
          <w:sz w:val="20"/>
          <w:szCs w:val="20"/>
        </w:rPr>
        <w:t>) sous la référence n</w:t>
      </w:r>
      <w:proofErr w:type="gramStart"/>
      <w:r w:rsidRPr="00B951BF">
        <w:rPr>
          <w:rFonts w:cstheme="minorHAnsi"/>
          <w:iCs/>
          <w:color w:val="000000"/>
          <w:sz w:val="20"/>
          <w:szCs w:val="20"/>
        </w:rPr>
        <w:t>°[</w:t>
      </w:r>
      <w:proofErr w:type="gramEnd"/>
      <w:r w:rsidRPr="00A21517">
        <w:rPr>
          <w:rFonts w:cstheme="minorHAnsi"/>
          <w:iCs/>
          <w:color w:val="000000"/>
          <w:sz w:val="20"/>
          <w:szCs w:val="20"/>
          <w:highlight w:val="cyan"/>
        </w:rPr>
        <w:t>A compléter</w:t>
      </w:r>
      <w:r w:rsidRPr="00B951BF">
        <w:rPr>
          <w:rFonts w:cstheme="minorHAnsi"/>
          <w:iCs/>
          <w:color w:val="000000"/>
          <w:sz w:val="20"/>
          <w:szCs w:val="20"/>
        </w:rPr>
        <w:t>] et il est conforme à la méthodologie de référence MR-004</w:t>
      </w:r>
      <w:r w:rsidR="00A406C1">
        <w:rPr>
          <w:rFonts w:cstheme="minorHAnsi"/>
          <w:iCs/>
          <w:color w:val="000000"/>
          <w:sz w:val="20"/>
          <w:szCs w:val="20"/>
        </w:rPr>
        <w:t xml:space="preserve"> du CHU de Montpellier</w:t>
      </w:r>
      <w:r w:rsidRPr="00B951BF">
        <w:rPr>
          <w:rFonts w:cstheme="minorHAnsi"/>
          <w:iCs/>
          <w:color w:val="000000"/>
          <w:sz w:val="20"/>
          <w:szCs w:val="20"/>
        </w:rPr>
        <w:t xml:space="preserve"> (MR-004 – sous le N°2204141</w:t>
      </w:r>
      <w:r w:rsidR="00FF0088">
        <w:rPr>
          <w:rFonts w:cstheme="minorHAnsi"/>
          <w:iCs/>
          <w:color w:val="000000"/>
          <w:sz w:val="20"/>
          <w:szCs w:val="20"/>
        </w:rPr>
        <w:t>)</w:t>
      </w:r>
      <w:r w:rsidR="00597906">
        <w:rPr>
          <w:rFonts w:cstheme="minorHAnsi"/>
          <w:iCs/>
          <w:color w:val="000000"/>
          <w:sz w:val="20"/>
          <w:szCs w:val="20"/>
        </w:rPr>
        <w:t>.</w:t>
      </w:r>
      <w:r w:rsidR="00441B4B">
        <w:rPr>
          <w:rFonts w:cstheme="minorHAnsi"/>
          <w:iCs/>
          <w:color w:val="000000"/>
          <w:sz w:val="20"/>
          <w:szCs w:val="20"/>
        </w:rPr>
        <w:t xml:space="preserve"> </w:t>
      </w:r>
      <w:r w:rsidR="00001BE3" w:rsidRPr="00001BE3">
        <w:rPr>
          <w:rFonts w:cstheme="minorHAnsi"/>
          <w:b/>
          <w:bCs/>
          <w:iCs/>
          <w:color w:val="FF0000"/>
          <w:sz w:val="20"/>
          <w:szCs w:val="20"/>
          <w:highlight w:val="yellow"/>
        </w:rPr>
        <w:t>SERA COMPLÉTÉ UNE FOIS L’ACCORD OBTENU</w:t>
      </w:r>
      <w:r w:rsidR="00001BE3" w:rsidRPr="00001BE3">
        <w:rPr>
          <w:rFonts w:cstheme="minorHAnsi"/>
          <w:b/>
          <w:bCs/>
          <w:iCs/>
          <w:color w:val="FF0000"/>
          <w:sz w:val="20"/>
          <w:szCs w:val="20"/>
        </w:rPr>
        <w:t xml:space="preserve"> </w:t>
      </w:r>
    </w:p>
    <w:p w14:paraId="11311C06" w14:textId="11130DC8" w:rsidR="00AD4B8C" w:rsidRDefault="00AD4B8C" w:rsidP="009149CE">
      <w:pPr>
        <w:autoSpaceDE w:val="0"/>
        <w:autoSpaceDN w:val="0"/>
        <w:adjustRightInd w:val="0"/>
        <w:jc w:val="both"/>
        <w:rPr>
          <w:rFonts w:cstheme="minorHAnsi"/>
          <w:b/>
          <w:sz w:val="20"/>
          <w:szCs w:val="20"/>
        </w:rPr>
      </w:pPr>
    </w:p>
    <w:p w14:paraId="23046E6D" w14:textId="77777777" w:rsidR="008D7F8D" w:rsidRPr="00B951BF" w:rsidRDefault="008D7F8D" w:rsidP="009149CE">
      <w:pPr>
        <w:autoSpaceDE w:val="0"/>
        <w:autoSpaceDN w:val="0"/>
        <w:adjustRightInd w:val="0"/>
        <w:jc w:val="both"/>
        <w:rPr>
          <w:rFonts w:cstheme="minorHAnsi"/>
          <w:b/>
          <w:sz w:val="20"/>
          <w:szCs w:val="20"/>
        </w:rPr>
      </w:pPr>
      <w:bookmarkStart w:id="0" w:name="_GoBack"/>
      <w:bookmarkEnd w:id="0"/>
    </w:p>
    <w:p w14:paraId="11311C07" w14:textId="11AC968F" w:rsidR="00AD4B8C" w:rsidRPr="00B951BF" w:rsidRDefault="00AD4B8C" w:rsidP="00AF74ED">
      <w:pPr>
        <w:tabs>
          <w:tab w:val="left" w:pos="851"/>
        </w:tabs>
        <w:autoSpaceDE w:val="0"/>
        <w:autoSpaceDN w:val="0"/>
        <w:adjustRightInd w:val="0"/>
        <w:spacing w:line="240" w:lineRule="auto"/>
        <w:jc w:val="both"/>
        <w:rPr>
          <w:rFonts w:cstheme="minorHAnsi"/>
          <w:b/>
          <w:iCs/>
          <w:color w:val="000000"/>
          <w:sz w:val="20"/>
          <w:szCs w:val="20"/>
        </w:rPr>
      </w:pPr>
      <w:r w:rsidRPr="00B951BF">
        <w:rPr>
          <w:rFonts w:cstheme="minorHAnsi"/>
          <w:b/>
          <w:caps/>
          <w:sz w:val="20"/>
          <w:szCs w:val="20"/>
        </w:rPr>
        <w:t>Suis-je oblig</w:t>
      </w:r>
      <w:r w:rsidR="00441B4B">
        <w:rPr>
          <w:rFonts w:cstheme="minorHAnsi"/>
          <w:b/>
          <w:caps/>
          <w:sz w:val="20"/>
          <w:szCs w:val="20"/>
        </w:rPr>
        <w:t>É</w:t>
      </w:r>
      <w:r w:rsidRPr="00B951BF">
        <w:rPr>
          <w:rFonts w:cstheme="minorHAnsi"/>
          <w:b/>
          <w:caps/>
          <w:sz w:val="20"/>
          <w:szCs w:val="20"/>
        </w:rPr>
        <w:t>e de participer à cette recherche ?</w:t>
      </w:r>
      <w:r w:rsidRPr="00B951BF">
        <w:rPr>
          <w:rFonts w:cstheme="minorHAnsi"/>
          <w:b/>
          <w:sz w:val="20"/>
          <w:szCs w:val="20"/>
        </w:rPr>
        <w:t xml:space="preserve"> </w:t>
      </w:r>
      <w:r w:rsidRPr="00B951BF">
        <w:rPr>
          <w:rFonts w:cstheme="minorHAnsi"/>
          <w:b/>
          <w:noProof/>
          <w:sz w:val="20"/>
          <w:szCs w:val="20"/>
          <w:lang w:eastAsia="fr-FR"/>
        </w:rPr>
        <w:drawing>
          <wp:anchor distT="0" distB="0" distL="114300" distR="114300" simplePos="0" relativeHeight="251662336" behindDoc="0" locked="0" layoutInCell="1" allowOverlap="1" wp14:anchorId="11311C34" wp14:editId="11311C35">
            <wp:simplePos x="0" y="0"/>
            <wp:positionH relativeFrom="column">
              <wp:posOffset>-3175</wp:posOffset>
            </wp:positionH>
            <wp:positionV relativeFrom="paragraph">
              <wp:posOffset>635</wp:posOffset>
            </wp:positionV>
            <wp:extent cx="457200" cy="379095"/>
            <wp:effectExtent l="0" t="0" r="0" b="1905"/>
            <wp:wrapSquare wrapText="bothSides"/>
            <wp:docPr id="18" name="Image 449" descr="Les différents types de balances – Enseignement : cours de profs pou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449" descr="Les différents types de balances – Enseignement : cours de profs pour ..."/>
                    <pic:cNvPicPr>
                      <a:picLocks noChangeAspect="1" noChangeArrowheads="1"/>
                    </pic:cNvPicPr>
                  </pic:nvPicPr>
                  <pic:blipFill>
                    <a:blip r:embed="rId22">
                      <a:extLst>
                        <a:ext uri="{28A0092B-C50C-407E-A947-70E740481C1C}">
                          <a14:useLocalDpi xmlns:a14="http://schemas.microsoft.com/office/drawing/2010/main" val="0"/>
                        </a:ext>
                      </a:extLst>
                    </a:blip>
                    <a:stretch>
                      <a:fillRect/>
                    </a:stretch>
                  </pic:blipFill>
                  <pic:spPr bwMode="auto">
                    <a:xfrm>
                      <a:off x="0" y="0"/>
                      <a:ext cx="457200" cy="379095"/>
                    </a:xfrm>
                    <a:prstGeom prst="rect">
                      <a:avLst/>
                    </a:prstGeom>
                  </pic:spPr>
                </pic:pic>
              </a:graphicData>
            </a:graphic>
          </wp:anchor>
        </w:drawing>
      </w:r>
    </w:p>
    <w:p w14:paraId="11311C08" w14:textId="3A16CF7C" w:rsidR="009149CE" w:rsidRPr="00B951BF" w:rsidRDefault="001A6FE1" w:rsidP="00AF74ED">
      <w:pPr>
        <w:tabs>
          <w:tab w:val="left" w:pos="851"/>
        </w:tabs>
        <w:spacing w:line="240" w:lineRule="auto"/>
        <w:rPr>
          <w:rFonts w:cstheme="minorHAnsi"/>
          <w:sz w:val="20"/>
          <w:szCs w:val="20"/>
        </w:rPr>
      </w:pPr>
      <w:r w:rsidRPr="00B951BF">
        <w:rPr>
          <w:rFonts w:cstheme="minorHAnsi"/>
          <w:iCs/>
          <w:color w:val="000000"/>
          <w:sz w:val="20"/>
          <w:szCs w:val="20"/>
        </w:rPr>
        <w:t xml:space="preserve">Votre participation à cette recherche </w:t>
      </w:r>
      <w:r w:rsidR="00AD4B8C" w:rsidRPr="00441B4B">
        <w:rPr>
          <w:rFonts w:cstheme="minorHAnsi"/>
          <w:b/>
          <w:bCs/>
          <w:iCs/>
          <w:color w:val="000000"/>
          <w:sz w:val="20"/>
          <w:szCs w:val="20"/>
        </w:rPr>
        <w:t>n’est pas une obligation</w:t>
      </w:r>
      <w:r w:rsidR="00AD4B8C" w:rsidRPr="00B951BF">
        <w:rPr>
          <w:rFonts w:cstheme="minorHAnsi"/>
          <w:iCs/>
          <w:color w:val="000000"/>
          <w:sz w:val="20"/>
          <w:szCs w:val="20"/>
        </w:rPr>
        <w:t xml:space="preserve">. </w:t>
      </w:r>
      <w:r w:rsidR="009149CE" w:rsidRPr="00B951BF">
        <w:rPr>
          <w:rFonts w:cstheme="minorHAnsi"/>
          <w:b/>
          <w:sz w:val="20"/>
          <w:szCs w:val="20"/>
        </w:rPr>
        <w:t>Le droit d’opposition vous permet</w:t>
      </w:r>
      <w:r w:rsidR="006C490D">
        <w:rPr>
          <w:rFonts w:cstheme="minorHAnsi"/>
          <w:b/>
          <w:sz w:val="20"/>
          <w:szCs w:val="20"/>
        </w:rPr>
        <w:t xml:space="preserve"> </w:t>
      </w:r>
      <w:r w:rsidR="009149CE" w:rsidRPr="00B951BF">
        <w:rPr>
          <w:rFonts w:cstheme="minorHAnsi"/>
          <w:sz w:val="20"/>
          <w:szCs w:val="20"/>
        </w:rPr>
        <w:t xml:space="preserve">de vous opposer à </w:t>
      </w:r>
      <w:r w:rsidR="006C490D" w:rsidRPr="00B951BF">
        <w:rPr>
          <w:rFonts w:cstheme="minorHAnsi"/>
          <w:sz w:val="20"/>
          <w:szCs w:val="20"/>
        </w:rPr>
        <w:t>l</w:t>
      </w:r>
      <w:r w:rsidR="006C490D">
        <w:rPr>
          <w:rFonts w:cstheme="minorHAnsi"/>
          <w:sz w:val="20"/>
          <w:szCs w:val="20"/>
        </w:rPr>
        <w:t>’</w:t>
      </w:r>
      <w:r w:rsidR="009149CE" w:rsidRPr="00B951BF">
        <w:rPr>
          <w:rFonts w:cstheme="minorHAnsi"/>
          <w:sz w:val="20"/>
          <w:szCs w:val="20"/>
        </w:rPr>
        <w:t>utilisation</w:t>
      </w:r>
      <w:r w:rsidR="00F75185">
        <w:rPr>
          <w:rFonts w:cstheme="minorHAnsi"/>
          <w:sz w:val="20"/>
          <w:szCs w:val="20"/>
        </w:rPr>
        <w:t xml:space="preserve"> </w:t>
      </w:r>
      <w:r w:rsidR="006C490D">
        <w:rPr>
          <w:rFonts w:cstheme="minorHAnsi"/>
          <w:sz w:val="20"/>
          <w:szCs w:val="20"/>
        </w:rPr>
        <w:t>de vos données pour cette recherche</w:t>
      </w:r>
      <w:r w:rsidR="003B3462">
        <w:rPr>
          <w:rFonts w:cstheme="minorHAnsi"/>
          <w:sz w:val="20"/>
          <w:szCs w:val="20"/>
        </w:rPr>
        <w:t xml:space="preserve">. </w:t>
      </w:r>
      <w:r w:rsidR="00597906" w:rsidRPr="000D7CBE">
        <w:rPr>
          <w:rFonts w:cstheme="minorHAnsi"/>
          <w:b/>
          <w:bCs/>
          <w:sz w:val="20"/>
          <w:szCs w:val="20"/>
        </w:rPr>
        <w:t xml:space="preserve">Votre </w:t>
      </w:r>
      <w:r w:rsidR="009149CE" w:rsidRPr="000D7CBE">
        <w:rPr>
          <w:rFonts w:cstheme="minorHAnsi"/>
          <w:b/>
          <w:bCs/>
          <w:sz w:val="20"/>
          <w:szCs w:val="20"/>
        </w:rPr>
        <w:t xml:space="preserve">opposition ne remettra pas en cause vos soins ni la relation avec l’équipe médicale qui vous suit au sein de notre </w:t>
      </w:r>
      <w:r w:rsidRPr="000D7CBE">
        <w:rPr>
          <w:rFonts w:cstheme="minorHAnsi"/>
          <w:b/>
          <w:bCs/>
          <w:sz w:val="20"/>
          <w:szCs w:val="20"/>
        </w:rPr>
        <w:t>hôpital.</w:t>
      </w:r>
    </w:p>
    <w:p w14:paraId="11311C09" w14:textId="77777777" w:rsidR="001A6FE1" w:rsidRPr="00B951BF" w:rsidRDefault="001A6FE1" w:rsidP="00A21517">
      <w:pPr>
        <w:pStyle w:val="BodyText22"/>
        <w:tabs>
          <w:tab w:val="left" w:pos="851"/>
          <w:tab w:val="left" w:pos="1560"/>
        </w:tabs>
        <w:autoSpaceDE/>
        <w:autoSpaceDN/>
        <w:spacing w:before="0" w:after="0" w:line="240" w:lineRule="auto"/>
        <w:rPr>
          <w:rFonts w:asciiTheme="minorHAnsi" w:hAnsiTheme="minorHAnsi" w:cstheme="minorHAnsi"/>
          <w:iCs/>
          <w:color w:val="000000"/>
          <w:szCs w:val="20"/>
        </w:rPr>
      </w:pPr>
      <w:r w:rsidRPr="00B951BF">
        <w:rPr>
          <w:rFonts w:asciiTheme="minorHAnsi" w:hAnsiTheme="minorHAnsi" w:cstheme="minorHAnsi"/>
          <w:iCs/>
          <w:color w:val="000000"/>
          <w:szCs w:val="20"/>
        </w:rPr>
        <w:t xml:space="preserve">Par ailleurs, vous disposez d’autres </w:t>
      </w:r>
      <w:r w:rsidRPr="00B951BF">
        <w:rPr>
          <w:rFonts w:asciiTheme="minorHAnsi" w:hAnsiTheme="minorHAnsi" w:cstheme="minorHAnsi"/>
          <w:b/>
          <w:iCs/>
          <w:color w:val="000000"/>
          <w:szCs w:val="20"/>
        </w:rPr>
        <w:t>droits sur vos données</w:t>
      </w:r>
      <w:r w:rsidRPr="00B951BF">
        <w:rPr>
          <w:rFonts w:asciiTheme="minorHAnsi" w:hAnsiTheme="minorHAnsi" w:cstheme="minorHAnsi"/>
          <w:iCs/>
          <w:color w:val="000000"/>
          <w:szCs w:val="20"/>
        </w:rPr>
        <w:t xml:space="preserve"> : </w:t>
      </w:r>
    </w:p>
    <w:p w14:paraId="11311C0A" w14:textId="77777777" w:rsidR="00FA4623" w:rsidRPr="00B951BF" w:rsidRDefault="009149CE" w:rsidP="00AF74ED">
      <w:pPr>
        <w:pStyle w:val="BodyText22"/>
        <w:numPr>
          <w:ilvl w:val="0"/>
          <w:numId w:val="43"/>
        </w:numPr>
        <w:tabs>
          <w:tab w:val="left" w:pos="851"/>
          <w:tab w:val="left" w:pos="1560"/>
        </w:tabs>
        <w:autoSpaceDE/>
        <w:autoSpaceDN/>
        <w:spacing w:before="0" w:after="0" w:line="240" w:lineRule="auto"/>
        <w:ind w:left="851" w:hanging="284"/>
        <w:rPr>
          <w:rFonts w:asciiTheme="minorHAnsi" w:hAnsiTheme="minorHAnsi" w:cstheme="minorHAnsi"/>
          <w:szCs w:val="20"/>
        </w:rPr>
      </w:pPr>
      <w:r w:rsidRPr="00B951BF">
        <w:rPr>
          <w:rFonts w:asciiTheme="minorHAnsi" w:hAnsiTheme="minorHAnsi" w:cstheme="minorHAnsi"/>
          <w:b/>
          <w:szCs w:val="20"/>
        </w:rPr>
        <w:t>Le droit d</w:t>
      </w:r>
      <w:r w:rsidR="00AF74ED">
        <w:rPr>
          <w:rFonts w:asciiTheme="minorHAnsi" w:hAnsiTheme="minorHAnsi" w:cstheme="minorHAnsi"/>
          <w:b/>
          <w:szCs w:val="20"/>
        </w:rPr>
        <w:t>’</w:t>
      </w:r>
      <w:r w:rsidR="00F9332A" w:rsidRPr="00B951BF">
        <w:rPr>
          <w:rFonts w:asciiTheme="minorHAnsi" w:hAnsiTheme="minorHAnsi" w:cstheme="minorHAnsi"/>
          <w:b/>
          <w:szCs w:val="20"/>
        </w:rPr>
        <w:t>accès</w:t>
      </w:r>
      <w:r w:rsidR="001A6FE1" w:rsidRPr="00B951BF">
        <w:rPr>
          <w:rFonts w:asciiTheme="minorHAnsi" w:hAnsiTheme="minorHAnsi" w:cstheme="minorHAnsi"/>
          <w:b/>
          <w:szCs w:val="20"/>
        </w:rPr>
        <w:t xml:space="preserve"> </w:t>
      </w:r>
      <w:r w:rsidRPr="00B951BF">
        <w:rPr>
          <w:rFonts w:asciiTheme="minorHAnsi" w:hAnsiTheme="minorHAnsi" w:cstheme="minorHAnsi"/>
          <w:szCs w:val="20"/>
        </w:rPr>
        <w:t>vous permet de demander à consulter les données vous concernant et à en obtenir une copie</w:t>
      </w:r>
      <w:r w:rsidR="00A21517">
        <w:rPr>
          <w:rFonts w:asciiTheme="minorHAnsi" w:hAnsiTheme="minorHAnsi" w:cstheme="minorHAnsi"/>
          <w:szCs w:val="20"/>
        </w:rPr>
        <w:t> ;</w:t>
      </w:r>
    </w:p>
    <w:p w14:paraId="11311C0B" w14:textId="4ABFCE5D" w:rsidR="00743A8D" w:rsidRPr="00B951BF" w:rsidRDefault="00743A8D" w:rsidP="00AF74ED">
      <w:pPr>
        <w:pStyle w:val="BodyText22"/>
        <w:numPr>
          <w:ilvl w:val="0"/>
          <w:numId w:val="43"/>
        </w:numPr>
        <w:tabs>
          <w:tab w:val="left" w:pos="851"/>
          <w:tab w:val="left" w:pos="1560"/>
        </w:tabs>
        <w:autoSpaceDE/>
        <w:autoSpaceDN/>
        <w:spacing w:before="0" w:after="0" w:line="240" w:lineRule="auto"/>
        <w:ind w:left="851" w:hanging="284"/>
        <w:rPr>
          <w:rFonts w:asciiTheme="minorHAnsi" w:hAnsiTheme="minorHAnsi" w:cstheme="minorHAnsi"/>
          <w:szCs w:val="20"/>
        </w:rPr>
      </w:pPr>
      <w:r w:rsidRPr="00B951BF">
        <w:rPr>
          <w:rFonts w:asciiTheme="minorHAnsi" w:hAnsiTheme="minorHAnsi" w:cstheme="minorHAnsi"/>
          <w:b/>
          <w:szCs w:val="20"/>
        </w:rPr>
        <w:t>Le droit de rectification</w:t>
      </w:r>
      <w:r w:rsidRPr="00B951BF">
        <w:rPr>
          <w:rFonts w:asciiTheme="minorHAnsi" w:hAnsiTheme="minorHAnsi" w:cstheme="minorHAnsi"/>
          <w:szCs w:val="20"/>
        </w:rPr>
        <w:t xml:space="preserve"> vous permet de demander de faire </w:t>
      </w:r>
      <w:r w:rsidR="008D19AE">
        <w:rPr>
          <w:rFonts w:asciiTheme="minorHAnsi" w:hAnsiTheme="minorHAnsi" w:cstheme="minorHAnsi"/>
          <w:szCs w:val="20"/>
        </w:rPr>
        <w:t>modifier</w:t>
      </w:r>
      <w:r w:rsidR="008D19AE" w:rsidRPr="00B951BF">
        <w:rPr>
          <w:rFonts w:asciiTheme="minorHAnsi" w:hAnsiTheme="minorHAnsi" w:cstheme="minorHAnsi"/>
          <w:szCs w:val="20"/>
        </w:rPr>
        <w:t xml:space="preserve"> </w:t>
      </w:r>
      <w:r w:rsidRPr="00B951BF">
        <w:rPr>
          <w:rFonts w:asciiTheme="minorHAnsi" w:hAnsiTheme="minorHAnsi" w:cstheme="minorHAnsi"/>
          <w:szCs w:val="20"/>
        </w:rPr>
        <w:t xml:space="preserve">les données vous concernant si vous constatez qu’elles </w:t>
      </w:r>
      <w:r w:rsidR="00DA0B07">
        <w:rPr>
          <w:rFonts w:asciiTheme="minorHAnsi" w:hAnsiTheme="minorHAnsi" w:cstheme="minorHAnsi"/>
          <w:szCs w:val="20"/>
        </w:rPr>
        <w:t>ne sont pas exactes</w:t>
      </w:r>
      <w:r w:rsidRPr="00B951BF">
        <w:rPr>
          <w:rFonts w:asciiTheme="minorHAnsi" w:hAnsiTheme="minorHAnsi" w:cstheme="minorHAnsi"/>
          <w:szCs w:val="20"/>
        </w:rPr>
        <w:t xml:space="preserve"> ; </w:t>
      </w:r>
    </w:p>
    <w:p w14:paraId="11311C0C" w14:textId="4654C621" w:rsidR="00743A8D" w:rsidRPr="00B951BF" w:rsidRDefault="00743A8D" w:rsidP="00AF74ED">
      <w:pPr>
        <w:pStyle w:val="BodyText22"/>
        <w:numPr>
          <w:ilvl w:val="0"/>
          <w:numId w:val="43"/>
        </w:numPr>
        <w:tabs>
          <w:tab w:val="left" w:pos="851"/>
          <w:tab w:val="left" w:pos="1560"/>
        </w:tabs>
        <w:autoSpaceDE/>
        <w:autoSpaceDN/>
        <w:spacing w:before="0" w:after="0" w:line="240" w:lineRule="auto"/>
        <w:ind w:left="851" w:hanging="284"/>
        <w:rPr>
          <w:rFonts w:asciiTheme="minorHAnsi" w:hAnsiTheme="minorHAnsi" w:cstheme="minorHAnsi"/>
          <w:szCs w:val="20"/>
        </w:rPr>
      </w:pPr>
      <w:r w:rsidRPr="00B951BF">
        <w:rPr>
          <w:rFonts w:asciiTheme="minorHAnsi" w:hAnsiTheme="minorHAnsi" w:cstheme="minorHAnsi"/>
          <w:b/>
          <w:szCs w:val="20"/>
        </w:rPr>
        <w:t>Le droit à l’effacement</w:t>
      </w:r>
      <w:r w:rsidR="00013EBA">
        <w:rPr>
          <w:rFonts w:asciiTheme="minorHAnsi" w:hAnsiTheme="minorHAnsi" w:cstheme="minorHAnsi"/>
          <w:b/>
          <w:szCs w:val="20"/>
        </w:rPr>
        <w:t xml:space="preserve">. </w:t>
      </w:r>
      <w:r w:rsidR="00013EBA" w:rsidRPr="00013EBA">
        <w:rPr>
          <w:rFonts w:asciiTheme="minorHAnsi" w:hAnsiTheme="minorHAnsi" w:cstheme="minorHAnsi"/>
          <w:szCs w:val="20"/>
        </w:rPr>
        <w:t xml:space="preserve">Ce droit s’applique lorsque </w:t>
      </w:r>
      <w:r w:rsidR="00013EBA">
        <w:rPr>
          <w:rFonts w:asciiTheme="minorHAnsi" w:hAnsiTheme="minorHAnsi" w:cstheme="minorHAnsi"/>
          <w:szCs w:val="20"/>
        </w:rPr>
        <w:t>vous exercez votre</w:t>
      </w:r>
      <w:r w:rsidR="00013EBA" w:rsidRPr="00013EBA">
        <w:rPr>
          <w:rFonts w:asciiTheme="minorHAnsi" w:hAnsiTheme="minorHAnsi" w:cstheme="minorHAnsi"/>
          <w:szCs w:val="20"/>
        </w:rPr>
        <w:t xml:space="preserve"> droit d'opposition et demande</w:t>
      </w:r>
      <w:r w:rsidR="00013EBA">
        <w:rPr>
          <w:rFonts w:asciiTheme="minorHAnsi" w:hAnsiTheme="minorHAnsi" w:cstheme="minorHAnsi"/>
          <w:szCs w:val="20"/>
        </w:rPr>
        <w:t>z</w:t>
      </w:r>
      <w:r w:rsidR="00013EBA" w:rsidRPr="00013EBA">
        <w:rPr>
          <w:rFonts w:asciiTheme="minorHAnsi" w:hAnsiTheme="minorHAnsi" w:cstheme="minorHAnsi"/>
          <w:szCs w:val="20"/>
        </w:rPr>
        <w:t xml:space="preserve"> également l'effacement des données </w:t>
      </w:r>
      <w:r w:rsidR="00013EBA">
        <w:rPr>
          <w:rFonts w:asciiTheme="minorHAnsi" w:hAnsiTheme="minorHAnsi" w:cstheme="minorHAnsi"/>
          <w:szCs w:val="20"/>
        </w:rPr>
        <w:t xml:space="preserve">vous </w:t>
      </w:r>
      <w:r w:rsidR="00013EBA" w:rsidRPr="00013EBA">
        <w:rPr>
          <w:rFonts w:asciiTheme="minorHAnsi" w:hAnsiTheme="minorHAnsi" w:cstheme="minorHAnsi"/>
          <w:szCs w:val="20"/>
        </w:rPr>
        <w:t>concernant déjà collectées</w:t>
      </w:r>
      <w:r w:rsidR="00013EBA">
        <w:rPr>
          <w:rFonts w:asciiTheme="minorHAnsi" w:hAnsiTheme="minorHAnsi" w:cstheme="minorHAnsi"/>
          <w:szCs w:val="20"/>
        </w:rPr>
        <w:t xml:space="preserve"> dans le cadre de cette recherche</w:t>
      </w:r>
      <w:r w:rsidR="00013EBA" w:rsidRPr="00013EBA">
        <w:rPr>
          <w:rFonts w:asciiTheme="minorHAnsi" w:hAnsiTheme="minorHAnsi" w:cstheme="minorHAnsi"/>
          <w:szCs w:val="20"/>
        </w:rPr>
        <w:t>.</w:t>
      </w:r>
      <w:r w:rsidRPr="00B951BF">
        <w:rPr>
          <w:rFonts w:asciiTheme="minorHAnsi" w:hAnsiTheme="minorHAnsi" w:cstheme="minorHAnsi"/>
          <w:szCs w:val="20"/>
        </w:rPr>
        <w:t xml:space="preserve"> </w:t>
      </w:r>
      <w:r w:rsidR="00F23254">
        <w:rPr>
          <w:rFonts w:asciiTheme="minorHAnsi" w:hAnsiTheme="minorHAnsi" w:cstheme="minorHAnsi"/>
          <w:szCs w:val="20"/>
        </w:rPr>
        <w:t>C</w:t>
      </w:r>
      <w:r w:rsidR="00F23254" w:rsidRPr="00F23254">
        <w:rPr>
          <w:rFonts w:asciiTheme="minorHAnsi" w:hAnsiTheme="minorHAnsi" w:cstheme="minorHAnsi"/>
          <w:szCs w:val="20"/>
        </w:rPr>
        <w:t xml:space="preserve">ertaines données </w:t>
      </w:r>
      <w:r w:rsidR="00F23254" w:rsidRPr="00F23254">
        <w:rPr>
          <w:rFonts w:asciiTheme="minorHAnsi" w:hAnsiTheme="minorHAnsi" w:cstheme="minorHAnsi"/>
          <w:szCs w:val="20"/>
        </w:rPr>
        <w:lastRenderedPageBreak/>
        <w:t>préalablement collectées peuvent cependant ne pas être effacées, si cette suppression est susceptible de rendre impossible ou de compromettre gravement la réalisation des objectifs de la recherche.</w:t>
      </w:r>
      <w:r w:rsidR="00F23254" w:rsidRPr="00B951BF" w:rsidDel="00013EBA">
        <w:rPr>
          <w:rFonts w:asciiTheme="minorHAnsi" w:hAnsiTheme="minorHAnsi" w:cstheme="minorHAnsi"/>
          <w:szCs w:val="20"/>
        </w:rPr>
        <w:t xml:space="preserve"> </w:t>
      </w:r>
    </w:p>
    <w:p w14:paraId="11311C0D" w14:textId="6C236B44" w:rsidR="00743A8D" w:rsidRPr="00B951BF" w:rsidRDefault="00743A8D" w:rsidP="00AF74ED">
      <w:pPr>
        <w:pStyle w:val="BodyText22"/>
        <w:numPr>
          <w:ilvl w:val="0"/>
          <w:numId w:val="43"/>
        </w:numPr>
        <w:tabs>
          <w:tab w:val="left" w:pos="851"/>
          <w:tab w:val="left" w:pos="1560"/>
        </w:tabs>
        <w:autoSpaceDE/>
        <w:autoSpaceDN/>
        <w:spacing w:before="0" w:after="0" w:line="240" w:lineRule="auto"/>
        <w:ind w:left="851" w:hanging="284"/>
        <w:rPr>
          <w:rFonts w:asciiTheme="minorHAnsi" w:hAnsiTheme="minorHAnsi" w:cstheme="minorHAnsi"/>
          <w:szCs w:val="20"/>
        </w:rPr>
      </w:pPr>
      <w:r w:rsidRPr="00B951BF">
        <w:rPr>
          <w:rFonts w:asciiTheme="minorHAnsi" w:hAnsiTheme="minorHAnsi" w:cstheme="minorHAnsi"/>
          <w:b/>
          <w:szCs w:val="20"/>
        </w:rPr>
        <w:t>Le droit à limiter l’utilisation des données</w:t>
      </w:r>
      <w:r w:rsidRPr="00B951BF">
        <w:rPr>
          <w:rFonts w:asciiTheme="minorHAnsi" w:hAnsiTheme="minorHAnsi" w:cstheme="minorHAnsi"/>
          <w:szCs w:val="20"/>
        </w:rPr>
        <w:t xml:space="preserve"> vous concernant, </w:t>
      </w:r>
      <w:r w:rsidR="00DA0B07">
        <w:rPr>
          <w:rFonts w:asciiTheme="minorHAnsi" w:hAnsiTheme="minorHAnsi" w:cstheme="minorHAnsi"/>
          <w:szCs w:val="20"/>
        </w:rPr>
        <w:t>permet d’</w:t>
      </w:r>
      <w:r w:rsidRPr="00B951BF">
        <w:rPr>
          <w:rFonts w:asciiTheme="minorHAnsi" w:hAnsiTheme="minorHAnsi" w:cstheme="minorHAnsi"/>
          <w:szCs w:val="20"/>
        </w:rPr>
        <w:t>empêche</w:t>
      </w:r>
      <w:r w:rsidR="00DA0B07">
        <w:rPr>
          <w:rFonts w:asciiTheme="minorHAnsi" w:hAnsiTheme="minorHAnsi" w:cstheme="minorHAnsi"/>
          <w:szCs w:val="20"/>
        </w:rPr>
        <w:t>r</w:t>
      </w:r>
      <w:r w:rsidRPr="00B951BF">
        <w:rPr>
          <w:rFonts w:asciiTheme="minorHAnsi" w:hAnsiTheme="minorHAnsi" w:cstheme="minorHAnsi"/>
          <w:szCs w:val="20"/>
        </w:rPr>
        <w:t xml:space="preserve"> temporairement </w:t>
      </w:r>
      <w:r w:rsidR="00DA0B07">
        <w:rPr>
          <w:rFonts w:asciiTheme="minorHAnsi" w:hAnsiTheme="minorHAnsi" w:cstheme="minorHAnsi"/>
          <w:szCs w:val="20"/>
        </w:rPr>
        <w:t xml:space="preserve">que vos données soient </w:t>
      </w:r>
      <w:r w:rsidR="00F75185">
        <w:rPr>
          <w:rFonts w:asciiTheme="minorHAnsi" w:hAnsiTheme="minorHAnsi" w:cstheme="minorHAnsi"/>
          <w:szCs w:val="20"/>
        </w:rPr>
        <w:t>incluses</w:t>
      </w:r>
      <w:r w:rsidR="00DA0B07">
        <w:rPr>
          <w:rFonts w:asciiTheme="minorHAnsi" w:hAnsiTheme="minorHAnsi" w:cstheme="minorHAnsi"/>
          <w:szCs w:val="20"/>
        </w:rPr>
        <w:t xml:space="preserve"> </w:t>
      </w:r>
      <w:r w:rsidRPr="00B951BF">
        <w:rPr>
          <w:rFonts w:asciiTheme="minorHAnsi" w:hAnsiTheme="minorHAnsi" w:cstheme="minorHAnsi"/>
          <w:szCs w:val="20"/>
        </w:rPr>
        <w:t xml:space="preserve">dans </w:t>
      </w:r>
      <w:r w:rsidR="00DA0B07">
        <w:rPr>
          <w:rFonts w:asciiTheme="minorHAnsi" w:hAnsiTheme="minorHAnsi" w:cstheme="minorHAnsi"/>
          <w:szCs w:val="20"/>
        </w:rPr>
        <w:t>cette</w:t>
      </w:r>
      <w:r w:rsidRPr="00B951BF">
        <w:rPr>
          <w:rFonts w:asciiTheme="minorHAnsi" w:hAnsiTheme="minorHAnsi" w:cstheme="minorHAnsi"/>
          <w:szCs w:val="20"/>
        </w:rPr>
        <w:t xml:space="preserve"> recherche.</w:t>
      </w:r>
    </w:p>
    <w:p w14:paraId="11311C0E" w14:textId="23D2E0BB" w:rsidR="00743A8D" w:rsidRPr="00B951BF" w:rsidRDefault="0064097F" w:rsidP="004E3749">
      <w:pPr>
        <w:tabs>
          <w:tab w:val="left" w:pos="851"/>
        </w:tabs>
        <w:jc w:val="both"/>
        <w:rPr>
          <w:rFonts w:cstheme="minorHAnsi"/>
          <w:b/>
          <w:sz w:val="20"/>
          <w:szCs w:val="20"/>
        </w:rPr>
      </w:pPr>
      <w:r w:rsidRPr="00B951BF">
        <w:rPr>
          <w:rFonts w:cstheme="minorHAnsi"/>
          <w:noProof/>
          <w:color w:val="43537C"/>
          <w:sz w:val="20"/>
          <w:szCs w:val="20"/>
          <w:lang w:eastAsia="fr-FR"/>
        </w:rPr>
        <w:drawing>
          <wp:anchor distT="0" distB="0" distL="114300" distR="114300" simplePos="0" relativeHeight="251664384" behindDoc="0" locked="0" layoutInCell="1" allowOverlap="1" wp14:anchorId="11311C36" wp14:editId="1E2D9995">
            <wp:simplePos x="0" y="0"/>
            <wp:positionH relativeFrom="column">
              <wp:posOffset>16216</wp:posOffset>
            </wp:positionH>
            <wp:positionV relativeFrom="paragraph">
              <wp:posOffset>140335</wp:posOffset>
            </wp:positionV>
            <wp:extent cx="414655" cy="377825"/>
            <wp:effectExtent l="0" t="0" r="4445" b="3175"/>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14655" cy="377825"/>
                    </a:xfrm>
                    <a:prstGeom prst="rect">
                      <a:avLst/>
                    </a:prstGeom>
                    <a:noFill/>
                  </pic:spPr>
                </pic:pic>
              </a:graphicData>
            </a:graphic>
          </wp:anchor>
        </w:drawing>
      </w:r>
    </w:p>
    <w:p w14:paraId="11311C0F" w14:textId="38C6DE5E" w:rsidR="00D23DC8" w:rsidRPr="00B951BF" w:rsidRDefault="00CE04AD" w:rsidP="00A21517">
      <w:pPr>
        <w:tabs>
          <w:tab w:val="left" w:pos="851"/>
        </w:tabs>
        <w:spacing w:line="240" w:lineRule="auto"/>
        <w:ind w:left="851"/>
        <w:jc w:val="both"/>
        <w:rPr>
          <w:rFonts w:cstheme="minorHAnsi"/>
          <w:sz w:val="20"/>
          <w:szCs w:val="20"/>
        </w:rPr>
      </w:pPr>
      <w:r w:rsidRPr="00B951BF">
        <w:rPr>
          <w:rFonts w:cstheme="minorHAnsi"/>
          <w:b/>
          <w:sz w:val="20"/>
          <w:szCs w:val="20"/>
        </w:rPr>
        <w:t xml:space="preserve">Vous pouvez exercer vos droits </w:t>
      </w:r>
      <w:r w:rsidR="001A6FE1" w:rsidRPr="00B951BF">
        <w:rPr>
          <w:rFonts w:cstheme="minorHAnsi"/>
          <w:b/>
          <w:sz w:val="20"/>
          <w:szCs w:val="20"/>
        </w:rPr>
        <w:t xml:space="preserve">- </w:t>
      </w:r>
      <w:r w:rsidRPr="00B951BF">
        <w:rPr>
          <w:rFonts w:cstheme="minorHAnsi"/>
          <w:sz w:val="20"/>
          <w:szCs w:val="20"/>
        </w:rPr>
        <w:t>à tout moment et sans avoir à vous justifier</w:t>
      </w:r>
      <w:r w:rsidR="001A6FE1" w:rsidRPr="00B951BF">
        <w:rPr>
          <w:rFonts w:cstheme="minorHAnsi"/>
          <w:sz w:val="20"/>
          <w:szCs w:val="20"/>
        </w:rPr>
        <w:t xml:space="preserve"> -</w:t>
      </w:r>
      <w:r w:rsidRPr="00B951BF">
        <w:rPr>
          <w:rFonts w:cstheme="minorHAnsi"/>
          <w:sz w:val="20"/>
          <w:szCs w:val="20"/>
        </w:rPr>
        <w:t xml:space="preserve"> </w:t>
      </w:r>
      <w:r w:rsidR="00D23DC8" w:rsidRPr="00A21517">
        <w:rPr>
          <w:rFonts w:cstheme="minorHAnsi"/>
          <w:sz w:val="20"/>
          <w:szCs w:val="20"/>
        </w:rPr>
        <w:t>auprès du Délégué à la Protection des Données</w:t>
      </w:r>
      <w:r w:rsidR="00A21517" w:rsidRPr="00A21517">
        <w:rPr>
          <w:rFonts w:cstheme="minorHAnsi"/>
          <w:sz w:val="20"/>
          <w:szCs w:val="20"/>
        </w:rPr>
        <w:t> </w:t>
      </w:r>
      <w:r w:rsidR="008D19AE">
        <w:rPr>
          <w:rFonts w:eastAsia="Times New Roman" w:cs="Times New Roman"/>
          <w:sz w:val="20"/>
          <w:szCs w:val="20"/>
          <w:lang w:eastAsia="fr-FR"/>
        </w:rPr>
        <w:t xml:space="preserve">en joignant un justificatif </w:t>
      </w:r>
      <w:r w:rsidR="008D19AE" w:rsidRPr="00DA09A8">
        <w:rPr>
          <w:rFonts w:eastAsia="Times New Roman" w:cs="Times New Roman"/>
          <w:sz w:val="20"/>
          <w:szCs w:val="20"/>
          <w:lang w:eastAsia="fr-FR"/>
        </w:rPr>
        <w:t>d’identité à votre demande</w:t>
      </w:r>
      <w:r w:rsidR="00013EBA">
        <w:rPr>
          <w:rFonts w:eastAsia="Times New Roman" w:cs="Times New Roman"/>
          <w:sz w:val="20"/>
          <w:szCs w:val="20"/>
          <w:lang w:eastAsia="fr-FR"/>
        </w:rPr>
        <w:t xml:space="preserve"> et en </w:t>
      </w:r>
      <w:r w:rsidR="00C90337">
        <w:rPr>
          <w:rFonts w:eastAsia="Times New Roman" w:cs="Times New Roman"/>
          <w:sz w:val="20"/>
          <w:szCs w:val="20"/>
          <w:lang w:eastAsia="fr-FR"/>
        </w:rPr>
        <w:t xml:space="preserve">indiquant </w:t>
      </w:r>
      <w:r w:rsidR="00013EBA">
        <w:rPr>
          <w:rFonts w:eastAsia="Times New Roman" w:cs="Times New Roman"/>
          <w:sz w:val="20"/>
          <w:szCs w:val="20"/>
          <w:lang w:eastAsia="fr-FR"/>
        </w:rPr>
        <w:t xml:space="preserve">la recherche </w:t>
      </w:r>
      <w:r w:rsidR="00363C35">
        <w:rPr>
          <w:rFonts w:eastAsia="Times New Roman" w:cs="Times New Roman"/>
          <w:sz w:val="20"/>
          <w:szCs w:val="20"/>
          <w:lang w:eastAsia="fr-FR"/>
        </w:rPr>
        <w:t>concernée</w:t>
      </w:r>
      <w:r w:rsidR="00363C35" w:rsidRPr="00A21517">
        <w:rPr>
          <w:rFonts w:cstheme="minorHAnsi"/>
          <w:sz w:val="20"/>
          <w:szCs w:val="20"/>
        </w:rPr>
        <w:t xml:space="preserve"> :</w:t>
      </w:r>
    </w:p>
    <w:p w14:paraId="11311C10" w14:textId="77777777" w:rsidR="001A6FE1" w:rsidRPr="00A21517" w:rsidRDefault="001A6FE1" w:rsidP="00A21517">
      <w:pPr>
        <w:spacing w:after="5" w:line="248" w:lineRule="auto"/>
        <w:ind w:right="-35"/>
        <w:jc w:val="center"/>
        <w:rPr>
          <w:rFonts w:cstheme="minorHAnsi"/>
          <w:b/>
          <w:sz w:val="20"/>
          <w:szCs w:val="20"/>
        </w:rPr>
      </w:pPr>
      <w:r w:rsidRPr="00A21517">
        <w:rPr>
          <w:rFonts w:cstheme="minorHAnsi"/>
          <w:b/>
          <w:sz w:val="20"/>
          <w:szCs w:val="20"/>
        </w:rPr>
        <w:t>Délégué à la protection des données (DPO)</w:t>
      </w:r>
      <w:r w:rsidR="00A21517">
        <w:rPr>
          <w:rFonts w:cstheme="minorHAnsi"/>
          <w:b/>
          <w:sz w:val="20"/>
          <w:szCs w:val="20"/>
        </w:rPr>
        <w:t xml:space="preserve"> du </w:t>
      </w:r>
      <w:r w:rsidRPr="00A21517">
        <w:rPr>
          <w:rFonts w:cstheme="minorHAnsi"/>
          <w:b/>
          <w:sz w:val="20"/>
          <w:szCs w:val="20"/>
        </w:rPr>
        <w:t>CHU de Montpellier</w:t>
      </w:r>
    </w:p>
    <w:p w14:paraId="11311C11" w14:textId="77777777" w:rsidR="001A6FE1" w:rsidRPr="00A21517" w:rsidRDefault="001A6FE1" w:rsidP="00A21517">
      <w:pPr>
        <w:spacing w:after="5" w:line="248" w:lineRule="auto"/>
        <w:ind w:right="-35"/>
        <w:jc w:val="center"/>
        <w:rPr>
          <w:rFonts w:cstheme="minorHAnsi"/>
          <w:sz w:val="20"/>
          <w:szCs w:val="20"/>
        </w:rPr>
      </w:pPr>
      <w:r w:rsidRPr="00A21517">
        <w:rPr>
          <w:rFonts w:cstheme="minorHAnsi"/>
          <w:sz w:val="20"/>
          <w:szCs w:val="20"/>
        </w:rPr>
        <w:t xml:space="preserve">Centre Administratif André </w:t>
      </w:r>
      <w:proofErr w:type="spellStart"/>
      <w:r w:rsidRPr="00A21517">
        <w:rPr>
          <w:rFonts w:cstheme="minorHAnsi"/>
          <w:sz w:val="20"/>
          <w:szCs w:val="20"/>
        </w:rPr>
        <w:t>Bénech</w:t>
      </w:r>
      <w:proofErr w:type="spellEnd"/>
    </w:p>
    <w:p w14:paraId="11311C12" w14:textId="77777777" w:rsidR="001A6FE1" w:rsidRPr="00A21517" w:rsidRDefault="001A6FE1" w:rsidP="00A21517">
      <w:pPr>
        <w:spacing w:after="5" w:line="248" w:lineRule="auto"/>
        <w:ind w:right="-35"/>
        <w:jc w:val="center"/>
        <w:rPr>
          <w:rFonts w:cstheme="minorHAnsi"/>
          <w:sz w:val="20"/>
          <w:szCs w:val="20"/>
        </w:rPr>
      </w:pPr>
      <w:r w:rsidRPr="00A21517">
        <w:rPr>
          <w:rFonts w:cstheme="minorHAnsi"/>
          <w:sz w:val="20"/>
          <w:szCs w:val="20"/>
        </w:rPr>
        <w:t>191 avenue Doyen Gaston Giraud</w:t>
      </w:r>
      <w:r w:rsidR="00A21517">
        <w:rPr>
          <w:rFonts w:cstheme="minorHAnsi"/>
          <w:sz w:val="20"/>
          <w:szCs w:val="20"/>
        </w:rPr>
        <w:t xml:space="preserve">, </w:t>
      </w:r>
      <w:r w:rsidRPr="00A21517">
        <w:rPr>
          <w:rFonts w:cstheme="minorHAnsi"/>
          <w:sz w:val="20"/>
          <w:szCs w:val="20"/>
        </w:rPr>
        <w:t>34295 MONTPELLIER CEDEX 5</w:t>
      </w:r>
    </w:p>
    <w:p w14:paraId="11311C13" w14:textId="77777777" w:rsidR="001A6FE1" w:rsidRPr="00A21517" w:rsidRDefault="009C6D6F" w:rsidP="00A21517">
      <w:pPr>
        <w:spacing w:after="5" w:line="248" w:lineRule="auto"/>
        <w:ind w:right="-35"/>
        <w:jc w:val="center"/>
        <w:rPr>
          <w:rFonts w:cstheme="minorHAnsi"/>
          <w:sz w:val="20"/>
          <w:szCs w:val="20"/>
        </w:rPr>
      </w:pPr>
      <w:hyperlink r:id="rId24" w:history="1">
        <w:r w:rsidR="001A6FE1" w:rsidRPr="00A21517">
          <w:rPr>
            <w:rStyle w:val="Lienhypertexte"/>
            <w:rFonts w:cstheme="minorHAnsi"/>
            <w:color w:val="auto"/>
            <w:sz w:val="20"/>
            <w:szCs w:val="20"/>
          </w:rPr>
          <w:t>dpo@chu-montpellier.fr</w:t>
        </w:r>
      </w:hyperlink>
    </w:p>
    <w:p w14:paraId="11311C14" w14:textId="77777777" w:rsidR="001A6FE1" w:rsidRDefault="001A6FE1" w:rsidP="00A21517">
      <w:pPr>
        <w:spacing w:after="5" w:line="248" w:lineRule="auto"/>
        <w:ind w:right="-35"/>
        <w:jc w:val="center"/>
        <w:rPr>
          <w:rStyle w:val="Lienhypertexte"/>
          <w:rFonts w:cstheme="minorHAnsi"/>
          <w:color w:val="auto"/>
          <w:sz w:val="20"/>
          <w:szCs w:val="20"/>
        </w:rPr>
      </w:pPr>
      <w:r w:rsidRPr="00A21517">
        <w:rPr>
          <w:rStyle w:val="Lienhypertexte"/>
          <w:rFonts w:cstheme="minorHAnsi"/>
          <w:color w:val="auto"/>
          <w:sz w:val="20"/>
          <w:szCs w:val="20"/>
        </w:rPr>
        <w:t>04 67 33 54 50</w:t>
      </w:r>
    </w:p>
    <w:p w14:paraId="11311C15" w14:textId="77777777" w:rsidR="00A21517" w:rsidRPr="00A21517" w:rsidRDefault="00A21517" w:rsidP="00A21517">
      <w:pPr>
        <w:spacing w:after="5" w:line="248" w:lineRule="auto"/>
        <w:ind w:right="-35"/>
        <w:jc w:val="center"/>
        <w:rPr>
          <w:rFonts w:cstheme="minorHAnsi"/>
          <w:sz w:val="20"/>
          <w:szCs w:val="20"/>
        </w:rPr>
      </w:pPr>
      <w:r>
        <w:rPr>
          <w:rFonts w:cstheme="minorHAnsi"/>
          <w:noProof/>
          <w:sz w:val="20"/>
          <w:szCs w:val="20"/>
          <w:lang w:eastAsia="fr-FR"/>
        </w:rPr>
        <w:drawing>
          <wp:anchor distT="0" distB="0" distL="114300" distR="114300" simplePos="0" relativeHeight="251665408" behindDoc="0" locked="0" layoutInCell="1" allowOverlap="1" wp14:anchorId="11311C38" wp14:editId="11311C39">
            <wp:simplePos x="0" y="0"/>
            <wp:positionH relativeFrom="column">
              <wp:posOffset>-29212</wp:posOffset>
            </wp:positionH>
            <wp:positionV relativeFrom="paragraph">
              <wp:posOffset>162560</wp:posOffset>
            </wp:positionV>
            <wp:extent cx="458833" cy="307074"/>
            <wp:effectExtent l="0" t="0" r="0" b="0"/>
            <wp:wrapSquare wrapText="bothSides"/>
            <wp:docPr id="7" name="Image 7" descr="C:\Users\01508625\AppData\Local\Microsoft\Windows\INetCache\Content.MSO\92154D7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01508625\AppData\Local\Microsoft\Windows\INetCache\Content.MSO\92154D74.tmp"/>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58833" cy="307074"/>
                    </a:xfrm>
                    <a:prstGeom prst="rect">
                      <a:avLst/>
                    </a:prstGeom>
                    <a:noFill/>
                    <a:ln>
                      <a:noFill/>
                    </a:ln>
                  </pic:spPr>
                </pic:pic>
              </a:graphicData>
            </a:graphic>
          </wp:anchor>
        </w:drawing>
      </w:r>
    </w:p>
    <w:p w14:paraId="11311C16" w14:textId="77777777" w:rsidR="00A21517" w:rsidRPr="00B951BF" w:rsidRDefault="00D23DC8" w:rsidP="00A21517">
      <w:pPr>
        <w:spacing w:line="240" w:lineRule="auto"/>
        <w:jc w:val="both"/>
        <w:rPr>
          <w:rFonts w:eastAsia="Times New Roman" w:cstheme="minorHAnsi"/>
          <w:sz w:val="20"/>
          <w:szCs w:val="20"/>
          <w:lang w:eastAsia="fr-FR"/>
        </w:rPr>
      </w:pPr>
      <w:r w:rsidRPr="00B951BF">
        <w:rPr>
          <w:rFonts w:eastAsia="Times New Roman" w:cstheme="minorHAnsi"/>
          <w:sz w:val="20"/>
          <w:szCs w:val="20"/>
          <w:lang w:eastAsia="fr-FR"/>
        </w:rPr>
        <w:t xml:space="preserve">Si vous estimez que vos droits concernant l’utilisation de vos données n’ont pas été respectés, </w:t>
      </w:r>
      <w:r w:rsidR="00A21517">
        <w:rPr>
          <w:rFonts w:eastAsia="Times New Roman" w:cstheme="minorHAnsi"/>
          <w:sz w:val="20"/>
          <w:szCs w:val="20"/>
          <w:lang w:eastAsia="fr-FR"/>
        </w:rPr>
        <w:t>vous pouvez</w:t>
      </w:r>
      <w:r w:rsidRPr="00B951BF">
        <w:rPr>
          <w:rFonts w:eastAsia="Times New Roman" w:cstheme="minorHAnsi"/>
          <w:sz w:val="20"/>
          <w:szCs w:val="20"/>
          <w:lang w:eastAsia="fr-FR"/>
        </w:rPr>
        <w:t xml:space="preserve"> </w:t>
      </w:r>
      <w:r w:rsidRPr="00A21517">
        <w:rPr>
          <w:rFonts w:eastAsia="Times New Roman" w:cstheme="minorHAnsi"/>
          <w:sz w:val="20"/>
          <w:szCs w:val="20"/>
          <w:lang w:eastAsia="fr-FR"/>
        </w:rPr>
        <w:t xml:space="preserve">saisir </w:t>
      </w:r>
      <w:r w:rsidRPr="00B951BF">
        <w:rPr>
          <w:rFonts w:eastAsia="Times New Roman" w:cstheme="minorHAnsi"/>
          <w:b/>
          <w:sz w:val="20"/>
          <w:szCs w:val="20"/>
          <w:lang w:eastAsia="fr-FR"/>
        </w:rPr>
        <w:t>la Commission Nationale de l’Informatique et des Libertés</w:t>
      </w:r>
      <w:r w:rsidRPr="00B951BF">
        <w:rPr>
          <w:rFonts w:eastAsia="Times New Roman" w:cstheme="minorHAnsi"/>
          <w:sz w:val="20"/>
          <w:szCs w:val="20"/>
          <w:lang w:eastAsia="fr-FR"/>
        </w:rPr>
        <w:t xml:space="preserve"> (CNIL) pour faire une réclamation</w:t>
      </w:r>
      <w:r w:rsidR="00A21517">
        <w:rPr>
          <w:rFonts w:eastAsia="Times New Roman" w:cstheme="minorHAnsi"/>
          <w:sz w:val="20"/>
          <w:szCs w:val="20"/>
          <w:lang w:eastAsia="fr-FR"/>
        </w:rPr>
        <w:t>.</w:t>
      </w:r>
      <w:r w:rsidR="00A21517" w:rsidRPr="00A21517">
        <w:rPr>
          <w:rFonts w:eastAsia="Times New Roman" w:cstheme="minorHAnsi"/>
          <w:sz w:val="20"/>
          <w:szCs w:val="20"/>
          <w:lang w:eastAsia="fr-FR"/>
        </w:rPr>
        <w:t xml:space="preserve"> </w:t>
      </w:r>
      <w:r w:rsidR="00A21517">
        <w:rPr>
          <w:rFonts w:eastAsia="Times New Roman" w:cstheme="minorHAnsi"/>
          <w:sz w:val="20"/>
          <w:szCs w:val="20"/>
          <w:lang w:eastAsia="fr-FR"/>
        </w:rPr>
        <w:t>(</w:t>
      </w:r>
      <w:r w:rsidR="00A21517" w:rsidRPr="00B951BF">
        <w:rPr>
          <w:rFonts w:eastAsia="Times New Roman" w:cstheme="minorHAnsi"/>
          <w:sz w:val="20"/>
          <w:szCs w:val="20"/>
          <w:lang w:eastAsia="fr-FR"/>
        </w:rPr>
        <w:t>La CNIL est l’autorité de contrôle chargée de surveiller l’application des règles relatives à la protection des données.</w:t>
      </w:r>
      <w:r w:rsidR="00A21517">
        <w:rPr>
          <w:rFonts w:eastAsia="Times New Roman" w:cstheme="minorHAnsi"/>
          <w:sz w:val="20"/>
          <w:szCs w:val="20"/>
          <w:lang w:eastAsia="fr-FR"/>
        </w:rPr>
        <w:t>)</w:t>
      </w:r>
    </w:p>
    <w:p w14:paraId="11311C17" w14:textId="1E6BBC2C" w:rsidR="00A21517" w:rsidRDefault="00D23DC8" w:rsidP="00A21517">
      <w:pPr>
        <w:spacing w:line="240" w:lineRule="auto"/>
        <w:jc w:val="both"/>
        <w:rPr>
          <w:rFonts w:eastAsia="Times New Roman" w:cstheme="minorHAnsi"/>
          <w:sz w:val="20"/>
          <w:szCs w:val="20"/>
          <w:lang w:eastAsia="fr-FR"/>
        </w:rPr>
      </w:pPr>
      <w:r w:rsidRPr="00B951BF">
        <w:rPr>
          <w:rFonts w:eastAsia="Times New Roman" w:cstheme="minorHAnsi"/>
          <w:sz w:val="20"/>
          <w:szCs w:val="20"/>
          <w:lang w:eastAsia="fr-FR"/>
        </w:rPr>
        <w:t>(</w:t>
      </w:r>
      <w:hyperlink r:id="rId26">
        <w:r w:rsidRPr="00B951BF">
          <w:rPr>
            <w:rFonts w:eastAsia="Times New Roman" w:cstheme="minorHAnsi"/>
            <w:sz w:val="20"/>
            <w:szCs w:val="20"/>
            <w:lang w:eastAsia="fr-FR"/>
          </w:rPr>
          <w:t>https://www.cnil.fr/plaintes</w:t>
        </w:r>
      </w:hyperlink>
      <w:r w:rsidRPr="00B951BF">
        <w:rPr>
          <w:rFonts w:eastAsia="Times New Roman" w:cstheme="minorHAnsi"/>
          <w:sz w:val="20"/>
          <w:szCs w:val="20"/>
          <w:lang w:eastAsia="fr-FR"/>
        </w:rPr>
        <w:t xml:space="preserve"> ou CNIL - Service des Plaintes - 3 Place de Fontenoy - TSA 80715 - 75334 PARIS CEDEX 07). </w:t>
      </w:r>
    </w:p>
    <w:p w14:paraId="261E998F" w14:textId="7EF5D7EA" w:rsidR="00001BE3" w:rsidRDefault="00001BE3" w:rsidP="00A21517">
      <w:pPr>
        <w:spacing w:line="240" w:lineRule="auto"/>
        <w:jc w:val="both"/>
        <w:rPr>
          <w:rFonts w:eastAsia="Times New Roman" w:cstheme="minorHAnsi"/>
          <w:sz w:val="20"/>
          <w:szCs w:val="20"/>
          <w:lang w:eastAsia="fr-FR"/>
        </w:rPr>
      </w:pPr>
    </w:p>
    <w:p w14:paraId="38692B76" w14:textId="7AE8416C" w:rsidR="00001BE3" w:rsidRDefault="00001BE3" w:rsidP="00A21517">
      <w:pPr>
        <w:spacing w:line="240" w:lineRule="auto"/>
        <w:jc w:val="both"/>
        <w:rPr>
          <w:rFonts w:eastAsia="Times New Roman" w:cstheme="minorHAnsi"/>
          <w:sz w:val="20"/>
          <w:szCs w:val="20"/>
          <w:lang w:eastAsia="fr-FR"/>
        </w:rPr>
      </w:pPr>
      <w:r w:rsidRPr="00001BE3">
        <w:rPr>
          <w:rFonts w:eastAsia="Times New Roman" w:cstheme="minorHAnsi"/>
          <w:b/>
          <w:bCs/>
          <w:sz w:val="20"/>
          <w:szCs w:val="20"/>
          <w:lang w:eastAsia="fr-FR"/>
        </w:rPr>
        <w:t>Si vous êtes opposé</w:t>
      </w:r>
      <w:r w:rsidR="000D7CBE">
        <w:rPr>
          <w:rFonts w:eastAsia="Times New Roman" w:cstheme="minorHAnsi"/>
          <w:b/>
          <w:bCs/>
          <w:sz w:val="20"/>
          <w:szCs w:val="20"/>
          <w:lang w:eastAsia="fr-FR"/>
        </w:rPr>
        <w:t>e</w:t>
      </w:r>
      <w:r w:rsidRPr="00001BE3">
        <w:rPr>
          <w:rFonts w:eastAsia="Times New Roman" w:cstheme="minorHAnsi"/>
          <w:b/>
          <w:bCs/>
          <w:sz w:val="20"/>
          <w:szCs w:val="20"/>
          <w:lang w:eastAsia="fr-FR"/>
        </w:rPr>
        <w:t xml:space="preserve"> à votre participation à cette recherche, vous pouvez nous le signaler : soit en vous adressant à l’équipe médicale des urgences gynécologiques ou adressant un email à l’investigatrice de cette thèse</w:t>
      </w:r>
      <w:r>
        <w:rPr>
          <w:rFonts w:eastAsia="Times New Roman" w:cstheme="minorHAnsi"/>
          <w:sz w:val="20"/>
          <w:szCs w:val="20"/>
          <w:lang w:eastAsia="fr-FR"/>
        </w:rPr>
        <w:t xml:space="preserve"> (</w:t>
      </w:r>
      <w:r w:rsidR="001D2EE4">
        <w:rPr>
          <w:rFonts w:eastAsia="Times New Roman" w:cstheme="minorHAnsi"/>
          <w:sz w:val="20"/>
          <w:szCs w:val="20"/>
          <w:lang w:eastAsia="fr-FR"/>
        </w:rPr>
        <w:t xml:space="preserve">Mme </w:t>
      </w:r>
      <w:r>
        <w:rPr>
          <w:rFonts w:eastAsia="Times New Roman" w:cstheme="minorHAnsi"/>
          <w:sz w:val="20"/>
          <w:szCs w:val="20"/>
          <w:lang w:eastAsia="fr-FR"/>
        </w:rPr>
        <w:t>LARUELLE Marie, interne de médecine générale (</w:t>
      </w:r>
      <w:hyperlink r:id="rId27" w:history="1">
        <w:r w:rsidRPr="00376D51">
          <w:rPr>
            <w:rStyle w:val="Lienhypertexte"/>
            <w:rFonts w:eastAsia="Times New Roman" w:cstheme="minorHAnsi"/>
            <w:sz w:val="20"/>
            <w:szCs w:val="20"/>
            <w:lang w:eastAsia="fr-FR"/>
          </w:rPr>
          <w:t>m-laruelle@chu-montpellier.fr</w:t>
        </w:r>
      </w:hyperlink>
      <w:r>
        <w:rPr>
          <w:rFonts w:eastAsia="Times New Roman" w:cstheme="minorHAnsi"/>
          <w:sz w:val="20"/>
          <w:szCs w:val="20"/>
          <w:lang w:eastAsia="fr-FR"/>
        </w:rPr>
        <w:t>)</w:t>
      </w:r>
      <w:r w:rsidR="001D2EE4">
        <w:rPr>
          <w:rFonts w:eastAsia="Times New Roman" w:cstheme="minorHAnsi"/>
          <w:sz w:val="20"/>
          <w:szCs w:val="20"/>
          <w:lang w:eastAsia="fr-FR"/>
        </w:rPr>
        <w:t>)</w:t>
      </w:r>
      <w:r w:rsidRPr="00001BE3">
        <w:rPr>
          <w:rFonts w:eastAsia="Times New Roman" w:cstheme="minorHAnsi"/>
          <w:sz w:val="20"/>
          <w:szCs w:val="20"/>
          <w:lang w:eastAsia="fr-FR"/>
        </w:rPr>
        <w:t xml:space="preserve">. </w:t>
      </w:r>
      <w:r w:rsidR="000D7CBE" w:rsidRPr="00001BE3">
        <w:rPr>
          <w:rFonts w:eastAsia="Times New Roman" w:cstheme="minorHAnsi"/>
          <w:sz w:val="20"/>
          <w:szCs w:val="20"/>
          <w:lang w:eastAsia="fr-FR"/>
        </w:rPr>
        <w:t>Dans le cas contraire, il n’y a aucune démarche à effectuer</w:t>
      </w:r>
      <w:r w:rsidR="000D7CBE">
        <w:rPr>
          <w:rFonts w:eastAsia="Times New Roman" w:cstheme="minorHAnsi"/>
          <w:sz w:val="20"/>
          <w:szCs w:val="20"/>
          <w:lang w:eastAsia="fr-FR"/>
        </w:rPr>
        <w:t>.</w:t>
      </w:r>
    </w:p>
    <w:p w14:paraId="31E4E6C1" w14:textId="3DBA5543" w:rsidR="007D4524" w:rsidRDefault="007D4524" w:rsidP="00A21517">
      <w:pPr>
        <w:spacing w:line="240" w:lineRule="auto"/>
        <w:jc w:val="both"/>
        <w:rPr>
          <w:rFonts w:eastAsia="Times New Roman" w:cstheme="minorHAnsi"/>
          <w:sz w:val="20"/>
          <w:szCs w:val="20"/>
          <w:lang w:eastAsia="fr-FR"/>
        </w:rPr>
      </w:pPr>
      <w:r>
        <w:rPr>
          <w:rFonts w:eastAsia="Times New Roman" w:cstheme="minorHAnsi"/>
          <w:sz w:val="20"/>
          <w:szCs w:val="20"/>
          <w:lang w:eastAsia="fr-FR"/>
        </w:rPr>
        <w:t>Vous serez recontacté</w:t>
      </w:r>
      <w:r w:rsidR="000D7CBE">
        <w:rPr>
          <w:rFonts w:eastAsia="Times New Roman" w:cstheme="minorHAnsi"/>
          <w:sz w:val="20"/>
          <w:szCs w:val="20"/>
          <w:lang w:eastAsia="fr-FR"/>
        </w:rPr>
        <w:t>e</w:t>
      </w:r>
      <w:r>
        <w:rPr>
          <w:rFonts w:eastAsia="Times New Roman" w:cstheme="minorHAnsi"/>
          <w:sz w:val="20"/>
          <w:szCs w:val="20"/>
          <w:lang w:eastAsia="fr-FR"/>
        </w:rPr>
        <w:t xml:space="preserve"> par email pour vous </w:t>
      </w:r>
      <w:r w:rsidR="000D7CBE">
        <w:rPr>
          <w:rFonts w:eastAsia="Times New Roman" w:cstheme="minorHAnsi"/>
          <w:sz w:val="20"/>
          <w:szCs w:val="20"/>
          <w:lang w:eastAsia="fr-FR"/>
        </w:rPr>
        <w:t>confirmer</w:t>
      </w:r>
      <w:r>
        <w:rPr>
          <w:rFonts w:eastAsia="Times New Roman" w:cstheme="minorHAnsi"/>
          <w:sz w:val="20"/>
          <w:szCs w:val="20"/>
          <w:lang w:eastAsia="fr-FR"/>
        </w:rPr>
        <w:t xml:space="preserve"> que votre demande d’exclusion a bien été prise en compte</w:t>
      </w:r>
      <w:r w:rsidR="000D7CBE">
        <w:rPr>
          <w:rFonts w:eastAsia="Times New Roman" w:cstheme="minorHAnsi"/>
          <w:sz w:val="20"/>
          <w:szCs w:val="20"/>
          <w:lang w:eastAsia="fr-FR"/>
        </w:rPr>
        <w:t xml:space="preserve"> </w:t>
      </w:r>
      <w:r>
        <w:rPr>
          <w:rFonts w:eastAsia="Times New Roman" w:cstheme="minorHAnsi"/>
          <w:sz w:val="20"/>
          <w:szCs w:val="20"/>
          <w:lang w:eastAsia="fr-FR"/>
        </w:rPr>
        <w:t>(si votre dossier a été sélectionné aléatoirement pour l’étude</w:t>
      </w:r>
      <w:r w:rsidR="001D2EE4">
        <w:rPr>
          <w:rFonts w:eastAsia="Times New Roman" w:cstheme="minorHAnsi"/>
          <w:sz w:val="20"/>
          <w:szCs w:val="20"/>
          <w:lang w:eastAsia="fr-FR"/>
        </w:rPr>
        <w:t xml:space="preserve"> mais que vous êtes opposée à l’utilisation de vos données</w:t>
      </w:r>
      <w:r>
        <w:rPr>
          <w:rFonts w:eastAsia="Times New Roman" w:cstheme="minorHAnsi"/>
          <w:sz w:val="20"/>
          <w:szCs w:val="20"/>
          <w:lang w:eastAsia="fr-FR"/>
        </w:rPr>
        <w:t xml:space="preserve">). </w:t>
      </w:r>
    </w:p>
    <w:p w14:paraId="52C8237B" w14:textId="77777777" w:rsidR="00001BE3" w:rsidRDefault="00001BE3" w:rsidP="00A21517">
      <w:pPr>
        <w:spacing w:line="240" w:lineRule="auto"/>
        <w:jc w:val="both"/>
        <w:rPr>
          <w:rFonts w:eastAsia="Times New Roman" w:cstheme="minorHAnsi"/>
          <w:sz w:val="20"/>
          <w:szCs w:val="20"/>
          <w:lang w:eastAsia="fr-FR"/>
        </w:rPr>
      </w:pPr>
    </w:p>
    <w:p w14:paraId="11311C18" w14:textId="77777777" w:rsidR="00722B23" w:rsidRPr="00B951BF" w:rsidRDefault="003140BB" w:rsidP="00B70CDB">
      <w:pPr>
        <w:pStyle w:val="BodyText22"/>
        <w:tabs>
          <w:tab w:val="left" w:pos="540"/>
        </w:tabs>
        <w:autoSpaceDE/>
        <w:autoSpaceDN/>
        <w:spacing w:before="0" w:after="0" w:line="240" w:lineRule="auto"/>
        <w:rPr>
          <w:rFonts w:asciiTheme="minorHAnsi" w:hAnsiTheme="minorHAnsi" w:cstheme="minorHAnsi"/>
          <w:szCs w:val="20"/>
        </w:rPr>
      </w:pPr>
      <w:r w:rsidRPr="00B951BF">
        <w:rPr>
          <w:rFonts w:asciiTheme="minorHAnsi" w:hAnsiTheme="minorHAnsi" w:cstheme="minorHAnsi"/>
          <w:b/>
          <w:noProof/>
          <w:color w:val="43537C"/>
          <w:szCs w:val="20"/>
        </w:rPr>
        <w:drawing>
          <wp:anchor distT="0" distB="0" distL="114300" distR="114300" simplePos="0" relativeHeight="251661312" behindDoc="0" locked="0" layoutInCell="1" allowOverlap="1" wp14:anchorId="11311C3A" wp14:editId="11311C3B">
            <wp:simplePos x="0" y="0"/>
            <wp:positionH relativeFrom="column">
              <wp:posOffset>-78238</wp:posOffset>
            </wp:positionH>
            <wp:positionV relativeFrom="paragraph">
              <wp:posOffset>154305</wp:posOffset>
            </wp:positionV>
            <wp:extent cx="482600" cy="439420"/>
            <wp:effectExtent l="0" t="0" r="0" b="0"/>
            <wp:wrapSquare wrapText="bothSides"/>
            <wp:docPr id="16" name="Image 16" descr="Icône info bleue images vectorielles, Icône info bleue vecteurs libres de  droits | Depositpho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Icône info bleue images vectorielles, Icône info bleue vecteurs libres de  droits | Depositphotos"/>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82600" cy="439420"/>
                    </a:xfrm>
                    <a:prstGeom prst="rect">
                      <a:avLst/>
                    </a:prstGeom>
                    <a:noFill/>
                    <a:ln>
                      <a:noFill/>
                    </a:ln>
                  </pic:spPr>
                </pic:pic>
              </a:graphicData>
            </a:graphic>
          </wp:anchor>
        </w:drawing>
      </w:r>
    </w:p>
    <w:p w14:paraId="11311C19" w14:textId="77777777" w:rsidR="00B70CDB" w:rsidRPr="00B951BF" w:rsidRDefault="00B70CDB" w:rsidP="00B70CDB">
      <w:pPr>
        <w:spacing w:line="240" w:lineRule="auto"/>
        <w:jc w:val="both"/>
        <w:rPr>
          <w:rFonts w:eastAsia="Calibri" w:cstheme="minorHAnsi"/>
          <w:b/>
          <w:caps/>
          <w:color w:val="000000"/>
          <w:sz w:val="20"/>
          <w:szCs w:val="20"/>
        </w:rPr>
      </w:pPr>
      <w:r w:rsidRPr="00B951BF">
        <w:rPr>
          <w:rFonts w:eastAsia="Calibri" w:cstheme="minorHAnsi"/>
          <w:b/>
          <w:caps/>
          <w:color w:val="000000"/>
          <w:sz w:val="20"/>
          <w:szCs w:val="20"/>
        </w:rPr>
        <w:t xml:space="preserve">A qui devez-vous vous adresser en cas de questions </w:t>
      </w:r>
      <w:r w:rsidR="00126B7B" w:rsidRPr="00B951BF">
        <w:rPr>
          <w:rFonts w:eastAsia="Calibri" w:cstheme="minorHAnsi"/>
          <w:b/>
          <w:caps/>
          <w:color w:val="000000"/>
          <w:sz w:val="20"/>
          <w:szCs w:val="20"/>
        </w:rPr>
        <w:t>concernant cette recherche</w:t>
      </w:r>
      <w:r w:rsidRPr="00B951BF">
        <w:rPr>
          <w:rFonts w:eastAsia="Calibri" w:cstheme="minorHAnsi"/>
          <w:b/>
          <w:caps/>
          <w:color w:val="000000"/>
          <w:sz w:val="20"/>
          <w:szCs w:val="20"/>
        </w:rPr>
        <w:t xml:space="preserve"> ?</w:t>
      </w:r>
    </w:p>
    <w:p w14:paraId="11311C1A" w14:textId="77777777" w:rsidR="008F47F2" w:rsidRDefault="008F47F2" w:rsidP="008F47F2">
      <w:pPr>
        <w:spacing w:line="240" w:lineRule="auto"/>
        <w:jc w:val="both"/>
        <w:rPr>
          <w:rFonts w:eastAsia="Calibri" w:cstheme="minorHAnsi"/>
          <w:color w:val="000000"/>
          <w:sz w:val="20"/>
          <w:szCs w:val="20"/>
        </w:rPr>
      </w:pPr>
      <w:r w:rsidRPr="00B951BF">
        <w:rPr>
          <w:rFonts w:eastAsia="Calibri" w:cstheme="minorHAnsi"/>
          <w:color w:val="000000"/>
          <w:sz w:val="20"/>
          <w:szCs w:val="20"/>
        </w:rPr>
        <w:t xml:space="preserve">Vous avez la possibilité de </w:t>
      </w:r>
      <w:r w:rsidRPr="00B951BF">
        <w:rPr>
          <w:rFonts w:eastAsia="Calibri" w:cstheme="minorHAnsi"/>
          <w:b/>
          <w:color w:val="000000"/>
          <w:sz w:val="20"/>
          <w:szCs w:val="20"/>
        </w:rPr>
        <w:t>connaître les résultats globaux de notre recherche</w:t>
      </w:r>
      <w:r w:rsidRPr="00B951BF">
        <w:rPr>
          <w:rFonts w:eastAsia="Calibri" w:cstheme="minorHAnsi"/>
          <w:color w:val="000000"/>
          <w:sz w:val="20"/>
          <w:szCs w:val="20"/>
        </w:rPr>
        <w:t xml:space="preserve"> : à votre demande ils peuvent vous être communiqués à sa conclusion par l’équipe médicale qui vous a informé de cette recherche.  </w:t>
      </w:r>
    </w:p>
    <w:p w14:paraId="75E018F2" w14:textId="37099F8A" w:rsidR="00001BE3" w:rsidRDefault="00A21517" w:rsidP="00A21517">
      <w:pPr>
        <w:jc w:val="both"/>
        <w:rPr>
          <w:rFonts w:eastAsia="Calibri" w:cstheme="minorHAnsi"/>
          <w:color w:val="000000"/>
          <w:sz w:val="20"/>
          <w:szCs w:val="20"/>
          <w:highlight w:val="cyan"/>
        </w:rPr>
      </w:pPr>
      <w:r w:rsidRPr="00B951BF">
        <w:rPr>
          <w:rFonts w:eastAsia="Calibri" w:cstheme="minorHAnsi"/>
          <w:b/>
          <w:color w:val="000000"/>
          <w:sz w:val="20"/>
          <w:szCs w:val="20"/>
        </w:rPr>
        <w:t>Coordonnateur de la recherche</w:t>
      </w:r>
      <w:r>
        <w:rPr>
          <w:rFonts w:eastAsia="Calibri" w:cstheme="minorHAnsi"/>
          <w:b/>
          <w:color w:val="000000"/>
          <w:sz w:val="20"/>
          <w:szCs w:val="20"/>
        </w:rPr>
        <w:t> :</w:t>
      </w:r>
      <w:r w:rsidR="00001BE3">
        <w:rPr>
          <w:rFonts w:eastAsia="Calibri" w:cstheme="minorHAnsi"/>
          <w:b/>
          <w:color w:val="000000"/>
          <w:sz w:val="20"/>
          <w:szCs w:val="20"/>
        </w:rPr>
        <w:t xml:space="preserve"> </w:t>
      </w:r>
      <w:r w:rsidR="00001BE3" w:rsidRPr="00001BE3">
        <w:rPr>
          <w:rFonts w:eastAsia="Calibri" w:cstheme="minorHAnsi"/>
          <w:bCs/>
          <w:color w:val="000000"/>
          <w:sz w:val="20"/>
          <w:szCs w:val="20"/>
        </w:rPr>
        <w:t>LARUELLE Marie</w:t>
      </w:r>
      <w:r w:rsidR="00001BE3">
        <w:rPr>
          <w:rFonts w:eastAsia="Calibri" w:cstheme="minorHAnsi"/>
          <w:bCs/>
          <w:color w:val="000000"/>
          <w:sz w:val="20"/>
          <w:szCs w:val="20"/>
        </w:rPr>
        <w:t> :</w:t>
      </w:r>
      <w:r w:rsidR="00001BE3" w:rsidRPr="00001BE3">
        <w:rPr>
          <w:rFonts w:eastAsia="Calibri" w:cstheme="minorHAnsi"/>
          <w:bCs/>
          <w:color w:val="000000"/>
          <w:sz w:val="20"/>
          <w:szCs w:val="20"/>
        </w:rPr>
        <w:t xml:space="preserve"> interne en médecine générale</w:t>
      </w:r>
      <w:r w:rsidR="00001BE3" w:rsidRPr="00001BE3">
        <w:rPr>
          <w:rFonts w:eastAsia="Calibri" w:cstheme="minorHAnsi"/>
          <w:b/>
          <w:color w:val="000000"/>
          <w:sz w:val="20"/>
          <w:szCs w:val="20"/>
        </w:rPr>
        <w:t> (</w:t>
      </w:r>
      <w:hyperlink r:id="rId29" w:history="1">
        <w:r w:rsidR="00001BE3" w:rsidRPr="00001BE3">
          <w:rPr>
            <w:rStyle w:val="Lienhypertexte"/>
            <w:rFonts w:eastAsia="Times New Roman" w:cstheme="minorHAnsi"/>
            <w:sz w:val="20"/>
            <w:szCs w:val="20"/>
            <w:lang w:eastAsia="fr-FR"/>
          </w:rPr>
          <w:t>m-laruelle@chu-montpellier.fr</w:t>
        </w:r>
      </w:hyperlink>
      <w:r w:rsidR="00001BE3" w:rsidRPr="00001BE3">
        <w:rPr>
          <w:rFonts w:eastAsia="Calibri" w:cstheme="minorHAnsi"/>
          <w:color w:val="000000"/>
          <w:sz w:val="20"/>
          <w:szCs w:val="20"/>
        </w:rPr>
        <w:t>).</w:t>
      </w:r>
    </w:p>
    <w:p w14:paraId="5C7273D1" w14:textId="3F2D551F" w:rsidR="00001BE3" w:rsidRDefault="00001BE3" w:rsidP="00A21517">
      <w:pPr>
        <w:jc w:val="both"/>
        <w:rPr>
          <w:rFonts w:eastAsia="Calibri" w:cstheme="minorHAnsi"/>
          <w:color w:val="000000"/>
          <w:sz w:val="20"/>
          <w:szCs w:val="20"/>
        </w:rPr>
      </w:pPr>
      <w:r w:rsidRPr="00B951BF">
        <w:rPr>
          <w:rFonts w:eastAsia="Calibri" w:cstheme="minorHAnsi"/>
          <w:b/>
          <w:color w:val="000000"/>
          <w:sz w:val="20"/>
          <w:szCs w:val="20"/>
        </w:rPr>
        <w:t>Équipe</w:t>
      </w:r>
      <w:r w:rsidR="00A21517" w:rsidRPr="00B951BF">
        <w:rPr>
          <w:rFonts w:eastAsia="Calibri" w:cstheme="minorHAnsi"/>
          <w:b/>
          <w:color w:val="000000"/>
          <w:sz w:val="20"/>
          <w:szCs w:val="20"/>
        </w:rPr>
        <w:t xml:space="preserve"> médicale</w:t>
      </w:r>
      <w:r w:rsidR="00A21517" w:rsidRPr="00B951BF">
        <w:rPr>
          <w:rFonts w:eastAsia="Calibri" w:cstheme="minorHAnsi"/>
          <w:color w:val="000000"/>
          <w:sz w:val="20"/>
          <w:szCs w:val="20"/>
        </w:rPr>
        <w:t xml:space="preserve"> impliqué dans votre prise en charge médicale</w:t>
      </w:r>
      <w:r>
        <w:rPr>
          <w:rFonts w:eastAsia="Calibri" w:cstheme="minorHAnsi"/>
          <w:color w:val="000000"/>
          <w:sz w:val="20"/>
          <w:szCs w:val="20"/>
        </w:rPr>
        <w:t> : Pr LOGNOS Béatrice : directrice de thèse ; Dr COMPAN Clara : gynécologue obstétricien au CHU de Montpellier ADV (</w:t>
      </w:r>
      <w:hyperlink r:id="rId30" w:history="1">
        <w:r w:rsidRPr="00376D51">
          <w:rPr>
            <w:rStyle w:val="Lienhypertexte"/>
            <w:rFonts w:eastAsia="Calibri" w:cstheme="minorHAnsi"/>
            <w:sz w:val="20"/>
            <w:szCs w:val="20"/>
          </w:rPr>
          <w:t>gyneco-obst-cs@chu-montpellier.fr</w:t>
        </w:r>
      </w:hyperlink>
      <w:r>
        <w:rPr>
          <w:rFonts w:eastAsia="Calibri" w:cstheme="minorHAnsi"/>
          <w:color w:val="000000"/>
          <w:sz w:val="20"/>
          <w:szCs w:val="20"/>
        </w:rPr>
        <w:t>)</w:t>
      </w:r>
    </w:p>
    <w:p w14:paraId="11311C1D" w14:textId="77777777" w:rsidR="00DB68ED" w:rsidRPr="00B951BF" w:rsidRDefault="00DB68ED" w:rsidP="00B70CDB">
      <w:pPr>
        <w:spacing w:line="240" w:lineRule="auto"/>
        <w:jc w:val="both"/>
        <w:rPr>
          <w:rFonts w:cstheme="minorHAnsi"/>
          <w:sz w:val="20"/>
          <w:szCs w:val="20"/>
        </w:rPr>
      </w:pPr>
    </w:p>
    <w:p w14:paraId="11311C1E" w14:textId="77777777" w:rsidR="006C04B5" w:rsidRPr="00B951BF" w:rsidRDefault="006C04B5" w:rsidP="00B70CDB">
      <w:pPr>
        <w:spacing w:line="240" w:lineRule="auto"/>
        <w:jc w:val="both"/>
        <w:rPr>
          <w:rFonts w:cstheme="minorHAnsi"/>
          <w:sz w:val="20"/>
          <w:szCs w:val="20"/>
        </w:rPr>
      </w:pPr>
    </w:p>
    <w:p w14:paraId="11311C1F" w14:textId="77777777" w:rsidR="00DB68ED" w:rsidRPr="00B951BF" w:rsidRDefault="00F51041" w:rsidP="00C1147D">
      <w:pPr>
        <w:spacing w:line="240" w:lineRule="auto"/>
        <w:jc w:val="center"/>
        <w:rPr>
          <w:rFonts w:eastAsia="Calibri" w:cstheme="minorHAnsi"/>
          <w:b/>
          <w:color w:val="000000"/>
          <w:sz w:val="20"/>
          <w:szCs w:val="20"/>
        </w:rPr>
      </w:pPr>
      <w:r w:rsidRPr="00B951BF">
        <w:rPr>
          <w:rFonts w:eastAsia="Calibri" w:cstheme="minorHAnsi"/>
          <w:b/>
          <w:color w:val="000000"/>
          <w:sz w:val="20"/>
          <w:szCs w:val="20"/>
        </w:rPr>
        <w:t>V</w:t>
      </w:r>
      <w:r w:rsidR="006C04B5" w:rsidRPr="00B951BF">
        <w:rPr>
          <w:rFonts w:eastAsia="Calibri" w:cstheme="minorHAnsi"/>
          <w:b/>
          <w:color w:val="000000"/>
          <w:sz w:val="20"/>
          <w:szCs w:val="20"/>
        </w:rPr>
        <w:t xml:space="preserve">otre participation </w:t>
      </w:r>
      <w:r w:rsidRPr="00B951BF">
        <w:rPr>
          <w:rFonts w:eastAsia="Calibri" w:cstheme="minorHAnsi"/>
          <w:b/>
          <w:color w:val="000000"/>
          <w:sz w:val="20"/>
          <w:szCs w:val="20"/>
        </w:rPr>
        <w:t xml:space="preserve">à notre recherche </w:t>
      </w:r>
      <w:r w:rsidR="006C04B5" w:rsidRPr="00B951BF">
        <w:rPr>
          <w:rFonts w:eastAsia="Calibri" w:cstheme="minorHAnsi"/>
          <w:b/>
          <w:color w:val="000000"/>
          <w:sz w:val="20"/>
          <w:szCs w:val="20"/>
        </w:rPr>
        <w:t>nous est précieuse.</w:t>
      </w:r>
    </w:p>
    <w:p w14:paraId="11311C20" w14:textId="77777777" w:rsidR="006C04B5" w:rsidRPr="00B951BF" w:rsidRDefault="006C04B5" w:rsidP="00C1147D">
      <w:pPr>
        <w:spacing w:line="240" w:lineRule="auto"/>
        <w:jc w:val="center"/>
        <w:rPr>
          <w:rFonts w:eastAsia="Calibri" w:cstheme="minorHAnsi"/>
          <w:b/>
          <w:color w:val="000000"/>
          <w:sz w:val="20"/>
          <w:szCs w:val="20"/>
        </w:rPr>
      </w:pPr>
      <w:r w:rsidRPr="00B951BF">
        <w:rPr>
          <w:rFonts w:eastAsia="Calibri" w:cstheme="minorHAnsi"/>
          <w:b/>
          <w:color w:val="000000"/>
          <w:sz w:val="20"/>
          <w:szCs w:val="20"/>
        </w:rPr>
        <w:t>Nous vous remercions par avance</w:t>
      </w:r>
      <w:r w:rsidR="00F51041" w:rsidRPr="00B951BF">
        <w:rPr>
          <w:rFonts w:eastAsia="Calibri" w:cstheme="minorHAnsi"/>
          <w:b/>
          <w:color w:val="000000"/>
          <w:sz w:val="20"/>
          <w:szCs w:val="20"/>
        </w:rPr>
        <w:t xml:space="preserve"> pour votre contribution ! </w:t>
      </w:r>
    </w:p>
    <w:p w14:paraId="11311C21" w14:textId="77777777" w:rsidR="000D4977" w:rsidRPr="00B951BF" w:rsidRDefault="000D4977" w:rsidP="008F47F2">
      <w:pPr>
        <w:tabs>
          <w:tab w:val="left" w:pos="2545"/>
        </w:tabs>
        <w:spacing w:line="240" w:lineRule="auto"/>
        <w:jc w:val="both"/>
        <w:rPr>
          <w:rFonts w:cstheme="minorHAnsi"/>
          <w:sz w:val="20"/>
          <w:szCs w:val="20"/>
        </w:rPr>
      </w:pPr>
    </w:p>
    <w:sectPr w:rsidR="000D4977" w:rsidRPr="00B951BF" w:rsidSect="0074381C">
      <w:headerReference w:type="default" r:id="rId31"/>
      <w:footerReference w:type="default" r:id="rId32"/>
      <w:pgSz w:w="11906" w:h="16838"/>
      <w:pgMar w:top="1970" w:right="991" w:bottom="993" w:left="993" w:header="425" w:footer="46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BFFE01" w14:textId="77777777" w:rsidR="009C6D6F" w:rsidRDefault="009C6D6F" w:rsidP="00D3367C">
      <w:pPr>
        <w:spacing w:line="240" w:lineRule="auto"/>
      </w:pPr>
      <w:r>
        <w:separator/>
      </w:r>
    </w:p>
  </w:endnote>
  <w:endnote w:type="continuationSeparator" w:id="0">
    <w:p w14:paraId="5F7FC82D" w14:textId="77777777" w:rsidR="009C6D6F" w:rsidRDefault="009C6D6F" w:rsidP="00D3367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TrebuchetMS">
    <w:altName w:val="Calibri"/>
    <w:panose1 w:val="020B0603020202020204"/>
    <w:charset w:val="00"/>
    <w:family w:val="swiss"/>
    <w:pitch w:val="variable"/>
    <w:sig w:usb0="00000287" w:usb1="00000000" w:usb2="00000000" w:usb3="00000000" w:csb0="0000009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16"/>
        <w:szCs w:val="16"/>
      </w:rPr>
      <w:id w:val="-61496070"/>
      <w:docPartObj>
        <w:docPartGallery w:val="Page Numbers (Bottom of Page)"/>
        <w:docPartUnique/>
      </w:docPartObj>
    </w:sdtPr>
    <w:sdtEndPr/>
    <w:sdtContent>
      <w:p w14:paraId="11311C5C" w14:textId="3DCB3B6D" w:rsidR="00D7604B" w:rsidRPr="00E16D01" w:rsidRDefault="00D7604B" w:rsidP="006C04B5">
        <w:pPr>
          <w:pStyle w:val="Pieddepage"/>
          <w:tabs>
            <w:tab w:val="clear" w:pos="4536"/>
            <w:tab w:val="clear" w:pos="9072"/>
          </w:tabs>
          <w:rPr>
            <w:sz w:val="16"/>
            <w:szCs w:val="16"/>
          </w:rPr>
        </w:pPr>
        <w:r w:rsidRPr="00E16D01">
          <w:rPr>
            <w:sz w:val="16"/>
            <w:szCs w:val="16"/>
          </w:rPr>
          <w:t xml:space="preserve">Note d’information </w:t>
        </w:r>
        <w:r w:rsidR="002B4A82" w:rsidRPr="00E16D01">
          <w:rPr>
            <w:sz w:val="16"/>
            <w:szCs w:val="16"/>
          </w:rPr>
          <w:t>/</w:t>
        </w:r>
        <w:r w:rsidR="000D1DD3" w:rsidRPr="00E16D01">
          <w:rPr>
            <w:sz w:val="16"/>
            <w:szCs w:val="16"/>
          </w:rPr>
          <w:t xml:space="preserve"> </w:t>
        </w:r>
        <w:proofErr w:type="gramStart"/>
        <w:r w:rsidR="000D1DD3" w:rsidRPr="00E16D01">
          <w:rPr>
            <w:sz w:val="16"/>
            <w:szCs w:val="16"/>
          </w:rPr>
          <w:t>Non opposition</w:t>
        </w:r>
        <w:proofErr w:type="gramEnd"/>
        <w:r w:rsidR="006C04B5">
          <w:rPr>
            <w:sz w:val="16"/>
            <w:szCs w:val="16"/>
          </w:rPr>
          <w:t xml:space="preserve"> MAJEUR</w:t>
        </w:r>
        <w:r w:rsidR="000D1DD3" w:rsidRPr="00E16D01">
          <w:rPr>
            <w:sz w:val="16"/>
            <w:szCs w:val="16"/>
          </w:rPr>
          <w:t xml:space="preserve"> </w:t>
        </w:r>
        <w:r w:rsidR="002B4A82" w:rsidRPr="00E16D01">
          <w:rPr>
            <w:sz w:val="16"/>
            <w:szCs w:val="16"/>
          </w:rPr>
          <w:t>- V</w:t>
        </w:r>
        <w:r w:rsidRPr="00E16D01">
          <w:rPr>
            <w:sz w:val="16"/>
            <w:szCs w:val="16"/>
          </w:rPr>
          <w:t>ersion</w:t>
        </w:r>
        <w:r w:rsidR="009933E1" w:rsidRPr="00E16D01">
          <w:rPr>
            <w:sz w:val="16"/>
            <w:szCs w:val="16"/>
          </w:rPr>
          <w:t xml:space="preserve"> </w:t>
        </w:r>
        <w:r w:rsidR="00001BE3">
          <w:rPr>
            <w:sz w:val="16"/>
            <w:szCs w:val="16"/>
          </w:rPr>
          <w:t>5</w:t>
        </w:r>
        <w:r w:rsidRPr="00E16D01">
          <w:rPr>
            <w:sz w:val="16"/>
            <w:szCs w:val="16"/>
          </w:rPr>
          <w:t xml:space="preserve"> du </w:t>
        </w:r>
        <w:r w:rsidR="005322F4">
          <w:rPr>
            <w:sz w:val="16"/>
            <w:szCs w:val="16"/>
          </w:rPr>
          <w:t>24</w:t>
        </w:r>
        <w:r w:rsidR="00E16D01" w:rsidRPr="00E16D01">
          <w:rPr>
            <w:sz w:val="16"/>
            <w:szCs w:val="16"/>
          </w:rPr>
          <w:t>/</w:t>
        </w:r>
        <w:r w:rsidR="00001BE3">
          <w:rPr>
            <w:sz w:val="16"/>
            <w:szCs w:val="16"/>
          </w:rPr>
          <w:t>04</w:t>
        </w:r>
        <w:r w:rsidR="00E16D01" w:rsidRPr="00E16D01">
          <w:rPr>
            <w:sz w:val="16"/>
            <w:szCs w:val="16"/>
          </w:rPr>
          <w:t>/</w:t>
        </w:r>
        <w:r w:rsidR="00001BE3">
          <w:rPr>
            <w:sz w:val="16"/>
            <w:szCs w:val="16"/>
          </w:rPr>
          <w:t>2024</w:t>
        </w:r>
        <w:sdt>
          <w:sdtPr>
            <w:rPr>
              <w:sz w:val="16"/>
              <w:szCs w:val="16"/>
            </w:rPr>
            <w:id w:val="1517887477"/>
            <w:docPartObj>
              <w:docPartGallery w:val="Page Numbers (Top of Page)"/>
              <w:docPartUnique/>
            </w:docPartObj>
          </w:sdtPr>
          <w:sdtEndPr/>
          <w:sdtContent>
            <w:r w:rsidR="006C04B5">
              <w:rPr>
                <w:sz w:val="16"/>
                <w:szCs w:val="16"/>
              </w:rPr>
              <w:tab/>
            </w:r>
            <w:r w:rsidR="006C04B5">
              <w:rPr>
                <w:sz w:val="16"/>
                <w:szCs w:val="16"/>
              </w:rPr>
              <w:tab/>
            </w:r>
            <w:r w:rsidR="006C04B5">
              <w:rPr>
                <w:sz w:val="16"/>
                <w:szCs w:val="16"/>
              </w:rPr>
              <w:tab/>
            </w:r>
            <w:r w:rsidR="006C04B5">
              <w:rPr>
                <w:sz w:val="16"/>
                <w:szCs w:val="16"/>
              </w:rPr>
              <w:tab/>
            </w:r>
            <w:r w:rsidR="00E66A77" w:rsidRPr="00E16D01">
              <w:rPr>
                <w:sz w:val="16"/>
                <w:szCs w:val="16"/>
              </w:rPr>
              <w:tab/>
            </w:r>
            <w:r w:rsidR="00E16D01">
              <w:rPr>
                <w:sz w:val="16"/>
                <w:szCs w:val="16"/>
              </w:rPr>
              <w:tab/>
            </w:r>
            <w:r w:rsidRPr="00E16D01">
              <w:rPr>
                <w:sz w:val="16"/>
                <w:szCs w:val="16"/>
              </w:rPr>
              <w:t xml:space="preserve">Page </w:t>
            </w:r>
            <w:r w:rsidR="00320249" w:rsidRPr="00E16D01">
              <w:rPr>
                <w:b/>
                <w:bCs/>
                <w:sz w:val="16"/>
                <w:szCs w:val="16"/>
              </w:rPr>
              <w:fldChar w:fldCharType="begin"/>
            </w:r>
            <w:r w:rsidRPr="00E16D01">
              <w:rPr>
                <w:b/>
                <w:bCs/>
                <w:sz w:val="16"/>
                <w:szCs w:val="16"/>
              </w:rPr>
              <w:instrText>PAGE</w:instrText>
            </w:r>
            <w:r w:rsidR="00320249" w:rsidRPr="00E16D01">
              <w:rPr>
                <w:b/>
                <w:bCs/>
                <w:sz w:val="16"/>
                <w:szCs w:val="16"/>
              </w:rPr>
              <w:fldChar w:fldCharType="separate"/>
            </w:r>
            <w:r w:rsidR="00242E8F">
              <w:rPr>
                <w:b/>
                <w:bCs/>
                <w:noProof/>
                <w:sz w:val="16"/>
                <w:szCs w:val="16"/>
              </w:rPr>
              <w:t>2</w:t>
            </w:r>
            <w:r w:rsidR="00320249" w:rsidRPr="00E16D01">
              <w:rPr>
                <w:b/>
                <w:bCs/>
                <w:sz w:val="16"/>
                <w:szCs w:val="16"/>
              </w:rPr>
              <w:fldChar w:fldCharType="end"/>
            </w:r>
            <w:r w:rsidRPr="00E16D01">
              <w:rPr>
                <w:sz w:val="16"/>
                <w:szCs w:val="16"/>
              </w:rPr>
              <w:t xml:space="preserve"> sur </w:t>
            </w:r>
            <w:r w:rsidR="00320249" w:rsidRPr="00E16D01">
              <w:rPr>
                <w:b/>
                <w:bCs/>
                <w:sz w:val="16"/>
                <w:szCs w:val="16"/>
              </w:rPr>
              <w:fldChar w:fldCharType="begin"/>
            </w:r>
            <w:r w:rsidRPr="00E16D01">
              <w:rPr>
                <w:b/>
                <w:bCs/>
                <w:sz w:val="16"/>
                <w:szCs w:val="16"/>
              </w:rPr>
              <w:instrText>NUMPAGES</w:instrText>
            </w:r>
            <w:r w:rsidR="00320249" w:rsidRPr="00E16D01">
              <w:rPr>
                <w:b/>
                <w:bCs/>
                <w:sz w:val="16"/>
                <w:szCs w:val="16"/>
              </w:rPr>
              <w:fldChar w:fldCharType="separate"/>
            </w:r>
            <w:r w:rsidR="00242E8F">
              <w:rPr>
                <w:b/>
                <w:bCs/>
                <w:noProof/>
                <w:sz w:val="16"/>
                <w:szCs w:val="16"/>
              </w:rPr>
              <w:t>2</w:t>
            </w:r>
            <w:r w:rsidR="00320249" w:rsidRPr="00E16D01">
              <w:rPr>
                <w:b/>
                <w:bCs/>
                <w:sz w:val="16"/>
                <w:szCs w:val="16"/>
              </w:rPr>
              <w:fldChar w:fldCharType="end"/>
            </w:r>
          </w:sdtContent>
        </w:sdt>
      </w:p>
    </w:sdtContent>
  </w:sdt>
  <w:p w14:paraId="11311C5D" w14:textId="77777777" w:rsidR="00A14192" w:rsidRPr="008524E3" w:rsidRDefault="00A14192" w:rsidP="00D3367C">
    <w:pPr>
      <w:pStyle w:val="Pieddepage"/>
      <w:rPr>
        <w:b/>
        <w:bCs/>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E1C03F" w14:textId="77777777" w:rsidR="009C6D6F" w:rsidRDefault="009C6D6F" w:rsidP="00D3367C">
      <w:pPr>
        <w:spacing w:line="240" w:lineRule="auto"/>
      </w:pPr>
      <w:r>
        <w:separator/>
      </w:r>
    </w:p>
  </w:footnote>
  <w:footnote w:type="continuationSeparator" w:id="0">
    <w:p w14:paraId="74D21E8D" w14:textId="77777777" w:rsidR="009C6D6F" w:rsidRDefault="009C6D6F" w:rsidP="00D3367C">
      <w:pPr>
        <w:spacing w:line="240" w:lineRule="auto"/>
      </w:pPr>
      <w:r>
        <w:continuationSeparator/>
      </w:r>
    </w:p>
  </w:footnote>
  <w:footnote w:id="1">
    <w:p w14:paraId="11311C60" w14:textId="77777777" w:rsidR="00AF74ED" w:rsidRDefault="00AF74ED" w:rsidP="00AF74ED">
      <w:pPr>
        <w:pStyle w:val="Notedebasdepage"/>
      </w:pPr>
      <w:r w:rsidRPr="008F47F2">
        <w:rPr>
          <w:rStyle w:val="Appelnotedebasdep"/>
          <w:sz w:val="16"/>
          <w:szCs w:val="16"/>
        </w:rPr>
        <w:footnoteRef/>
      </w:r>
      <w:r w:rsidRPr="008F47F2">
        <w:rPr>
          <w:sz w:val="16"/>
          <w:szCs w:val="16"/>
        </w:rPr>
        <w:t xml:space="preserve"> Loi n°78-17 du 6 janvier 1978 modifiée par la loi n°2018-493 du 20 juin 2018 relative à l’informatique, aux fichiers et aux libertés (Loi informatique et libertés)</w:t>
      </w:r>
    </w:p>
  </w:footnote>
  <w:footnote w:id="2">
    <w:p w14:paraId="11311C61" w14:textId="77777777" w:rsidR="00AF74ED" w:rsidRPr="008F47F2" w:rsidRDefault="00AF74ED" w:rsidP="00AF74ED">
      <w:pPr>
        <w:pStyle w:val="Notedebasdepage"/>
        <w:rPr>
          <w:sz w:val="16"/>
          <w:szCs w:val="16"/>
        </w:rPr>
      </w:pPr>
      <w:r w:rsidRPr="008F47F2">
        <w:rPr>
          <w:rStyle w:val="Appelnotedebasdep"/>
          <w:sz w:val="16"/>
          <w:szCs w:val="16"/>
        </w:rPr>
        <w:footnoteRef/>
      </w:r>
      <w:r w:rsidRPr="008F47F2">
        <w:rPr>
          <w:sz w:val="16"/>
          <w:szCs w:val="16"/>
        </w:rPr>
        <w:t xml:space="preserve"> Règlement général européen N°2016/679 relatif à la protection des personnes physiques à l’égard du traitement des données à caractère personnel et à la libre circulation des données (RGPD)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311C5B" w14:textId="77777777" w:rsidR="0074381C" w:rsidRDefault="0074381C">
    <w:pPr>
      <w:pStyle w:val="En-tte"/>
    </w:pPr>
    <w:r>
      <w:rPr>
        <w:noProof/>
        <w:lang w:eastAsia="fr-FR"/>
      </w:rPr>
      <w:drawing>
        <wp:anchor distT="0" distB="0" distL="0" distR="0" simplePos="0" relativeHeight="251659264" behindDoc="1" locked="0" layoutInCell="0" allowOverlap="1" wp14:anchorId="11311C5E" wp14:editId="11311C5F">
          <wp:simplePos x="0" y="0"/>
          <wp:positionH relativeFrom="margin">
            <wp:posOffset>-828</wp:posOffset>
          </wp:positionH>
          <wp:positionV relativeFrom="paragraph">
            <wp:posOffset>-2456</wp:posOffset>
          </wp:positionV>
          <wp:extent cx="923027" cy="612140"/>
          <wp:effectExtent l="0" t="0" r="0" b="0"/>
          <wp:wrapNone/>
          <wp:docPr id="6" name="Image 12" descr="https://intranet.chu-montpellier.priv/hopital/PublishingImages/Pages/Communication---Logo-et-charte-graphique/LOGO_ORIGINAL_CHUg_FondBlan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12" descr="https://intranet.chu-montpellier.priv/hopital/PublishingImages/Pages/Communication---Logo-et-charte-graphique/LOGO_ORIGINAL_CHUg_FondBlanc.jpg"/>
                  <pic:cNvPicPr>
                    <a:picLocks noChangeAspect="1" noChangeArrowheads="1"/>
                  </pic:cNvPicPr>
                </pic:nvPicPr>
                <pic:blipFill>
                  <a:blip r:embed="rId1"/>
                  <a:stretch>
                    <a:fillRect/>
                  </a:stretch>
                </pic:blipFill>
                <pic:spPr bwMode="auto">
                  <a:xfrm>
                    <a:off x="0" y="0"/>
                    <a:ext cx="927594" cy="61516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707DA1"/>
    <w:multiLevelType w:val="hybridMultilevel"/>
    <w:tmpl w:val="A274D7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8B96532"/>
    <w:multiLevelType w:val="hybridMultilevel"/>
    <w:tmpl w:val="4600011E"/>
    <w:lvl w:ilvl="0" w:tplc="0001040C">
      <w:start w:val="1"/>
      <w:numFmt w:val="bullet"/>
      <w:lvlText w:val=""/>
      <w:lvlJc w:val="left"/>
      <w:pPr>
        <w:tabs>
          <w:tab w:val="num" w:pos="720"/>
        </w:tabs>
        <w:ind w:left="720" w:hanging="360"/>
      </w:pPr>
      <w:rPr>
        <w:rFonts w:ascii="Symbol" w:hAnsi="Symbol" w:hint="default"/>
      </w:rPr>
    </w:lvl>
    <w:lvl w:ilvl="1" w:tplc="0003040C" w:tentative="1">
      <w:start w:val="1"/>
      <w:numFmt w:val="bullet"/>
      <w:lvlText w:val="o"/>
      <w:lvlJc w:val="left"/>
      <w:pPr>
        <w:tabs>
          <w:tab w:val="num" w:pos="1440"/>
        </w:tabs>
        <w:ind w:left="1440" w:hanging="360"/>
      </w:pPr>
      <w:rPr>
        <w:rFonts w:ascii="Courier New" w:hAnsi="Courier New" w:hint="default"/>
      </w:rPr>
    </w:lvl>
    <w:lvl w:ilvl="2" w:tplc="0005040C" w:tentative="1">
      <w:start w:val="1"/>
      <w:numFmt w:val="bullet"/>
      <w:lvlText w:val=""/>
      <w:lvlJc w:val="left"/>
      <w:pPr>
        <w:tabs>
          <w:tab w:val="num" w:pos="2160"/>
        </w:tabs>
        <w:ind w:left="2160" w:hanging="360"/>
      </w:pPr>
      <w:rPr>
        <w:rFonts w:ascii="Wingdings" w:hAnsi="Wingdings" w:hint="default"/>
      </w:rPr>
    </w:lvl>
    <w:lvl w:ilvl="3" w:tplc="0001040C" w:tentative="1">
      <w:start w:val="1"/>
      <w:numFmt w:val="bullet"/>
      <w:lvlText w:val=""/>
      <w:lvlJc w:val="left"/>
      <w:pPr>
        <w:tabs>
          <w:tab w:val="num" w:pos="2880"/>
        </w:tabs>
        <w:ind w:left="2880" w:hanging="360"/>
      </w:pPr>
      <w:rPr>
        <w:rFonts w:ascii="Symbol" w:hAnsi="Symbol" w:hint="default"/>
      </w:rPr>
    </w:lvl>
    <w:lvl w:ilvl="4" w:tplc="0003040C" w:tentative="1">
      <w:start w:val="1"/>
      <w:numFmt w:val="bullet"/>
      <w:lvlText w:val="o"/>
      <w:lvlJc w:val="left"/>
      <w:pPr>
        <w:tabs>
          <w:tab w:val="num" w:pos="3600"/>
        </w:tabs>
        <w:ind w:left="3600" w:hanging="360"/>
      </w:pPr>
      <w:rPr>
        <w:rFonts w:ascii="Courier New" w:hAnsi="Courier New" w:hint="default"/>
      </w:rPr>
    </w:lvl>
    <w:lvl w:ilvl="5" w:tplc="0005040C" w:tentative="1">
      <w:start w:val="1"/>
      <w:numFmt w:val="bullet"/>
      <w:lvlText w:val=""/>
      <w:lvlJc w:val="left"/>
      <w:pPr>
        <w:tabs>
          <w:tab w:val="num" w:pos="4320"/>
        </w:tabs>
        <w:ind w:left="4320" w:hanging="360"/>
      </w:pPr>
      <w:rPr>
        <w:rFonts w:ascii="Wingdings" w:hAnsi="Wingdings" w:hint="default"/>
      </w:rPr>
    </w:lvl>
    <w:lvl w:ilvl="6" w:tplc="0001040C" w:tentative="1">
      <w:start w:val="1"/>
      <w:numFmt w:val="bullet"/>
      <w:lvlText w:val=""/>
      <w:lvlJc w:val="left"/>
      <w:pPr>
        <w:tabs>
          <w:tab w:val="num" w:pos="5040"/>
        </w:tabs>
        <w:ind w:left="5040" w:hanging="360"/>
      </w:pPr>
      <w:rPr>
        <w:rFonts w:ascii="Symbol" w:hAnsi="Symbol" w:hint="default"/>
      </w:rPr>
    </w:lvl>
    <w:lvl w:ilvl="7" w:tplc="0003040C" w:tentative="1">
      <w:start w:val="1"/>
      <w:numFmt w:val="bullet"/>
      <w:lvlText w:val="o"/>
      <w:lvlJc w:val="left"/>
      <w:pPr>
        <w:tabs>
          <w:tab w:val="num" w:pos="5760"/>
        </w:tabs>
        <w:ind w:left="5760" w:hanging="360"/>
      </w:pPr>
      <w:rPr>
        <w:rFonts w:ascii="Courier New" w:hAnsi="Courier New" w:hint="default"/>
      </w:rPr>
    </w:lvl>
    <w:lvl w:ilvl="8" w:tplc="0005040C"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3C5F50"/>
    <w:multiLevelType w:val="hybridMultilevel"/>
    <w:tmpl w:val="88384D6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09D0EAC"/>
    <w:multiLevelType w:val="hybridMultilevel"/>
    <w:tmpl w:val="5D24B4BE"/>
    <w:lvl w:ilvl="0" w:tplc="E78A4B04">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4" w15:restartNumberingAfterBreak="0">
    <w:nsid w:val="11A76BCF"/>
    <w:multiLevelType w:val="hybridMultilevel"/>
    <w:tmpl w:val="8AAA2F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21E44CF"/>
    <w:multiLevelType w:val="hybridMultilevel"/>
    <w:tmpl w:val="E0B647AC"/>
    <w:lvl w:ilvl="0" w:tplc="040C0001">
      <w:start w:val="1"/>
      <w:numFmt w:val="bullet"/>
      <w:lvlText w:val=""/>
      <w:lvlJc w:val="left"/>
      <w:pPr>
        <w:ind w:left="1053" w:hanging="360"/>
      </w:pPr>
      <w:rPr>
        <w:rFonts w:ascii="Symbol" w:hAnsi="Symbol" w:hint="default"/>
      </w:rPr>
    </w:lvl>
    <w:lvl w:ilvl="1" w:tplc="040C0003" w:tentative="1">
      <w:start w:val="1"/>
      <w:numFmt w:val="bullet"/>
      <w:lvlText w:val="o"/>
      <w:lvlJc w:val="left"/>
      <w:pPr>
        <w:ind w:left="1773" w:hanging="360"/>
      </w:pPr>
      <w:rPr>
        <w:rFonts w:ascii="Courier New" w:hAnsi="Courier New" w:cs="Courier New" w:hint="default"/>
      </w:rPr>
    </w:lvl>
    <w:lvl w:ilvl="2" w:tplc="040C0005" w:tentative="1">
      <w:start w:val="1"/>
      <w:numFmt w:val="bullet"/>
      <w:lvlText w:val=""/>
      <w:lvlJc w:val="left"/>
      <w:pPr>
        <w:ind w:left="2493" w:hanging="360"/>
      </w:pPr>
      <w:rPr>
        <w:rFonts w:ascii="Wingdings" w:hAnsi="Wingdings" w:hint="default"/>
      </w:rPr>
    </w:lvl>
    <w:lvl w:ilvl="3" w:tplc="040C0001" w:tentative="1">
      <w:start w:val="1"/>
      <w:numFmt w:val="bullet"/>
      <w:lvlText w:val=""/>
      <w:lvlJc w:val="left"/>
      <w:pPr>
        <w:ind w:left="3213" w:hanging="360"/>
      </w:pPr>
      <w:rPr>
        <w:rFonts w:ascii="Symbol" w:hAnsi="Symbol" w:hint="default"/>
      </w:rPr>
    </w:lvl>
    <w:lvl w:ilvl="4" w:tplc="040C0003" w:tentative="1">
      <w:start w:val="1"/>
      <w:numFmt w:val="bullet"/>
      <w:lvlText w:val="o"/>
      <w:lvlJc w:val="left"/>
      <w:pPr>
        <w:ind w:left="3933" w:hanging="360"/>
      </w:pPr>
      <w:rPr>
        <w:rFonts w:ascii="Courier New" w:hAnsi="Courier New" w:cs="Courier New" w:hint="default"/>
      </w:rPr>
    </w:lvl>
    <w:lvl w:ilvl="5" w:tplc="040C0005" w:tentative="1">
      <w:start w:val="1"/>
      <w:numFmt w:val="bullet"/>
      <w:lvlText w:val=""/>
      <w:lvlJc w:val="left"/>
      <w:pPr>
        <w:ind w:left="4653" w:hanging="360"/>
      </w:pPr>
      <w:rPr>
        <w:rFonts w:ascii="Wingdings" w:hAnsi="Wingdings" w:hint="default"/>
      </w:rPr>
    </w:lvl>
    <w:lvl w:ilvl="6" w:tplc="040C0001" w:tentative="1">
      <w:start w:val="1"/>
      <w:numFmt w:val="bullet"/>
      <w:lvlText w:val=""/>
      <w:lvlJc w:val="left"/>
      <w:pPr>
        <w:ind w:left="5373" w:hanging="360"/>
      </w:pPr>
      <w:rPr>
        <w:rFonts w:ascii="Symbol" w:hAnsi="Symbol" w:hint="default"/>
      </w:rPr>
    </w:lvl>
    <w:lvl w:ilvl="7" w:tplc="040C0003" w:tentative="1">
      <w:start w:val="1"/>
      <w:numFmt w:val="bullet"/>
      <w:lvlText w:val="o"/>
      <w:lvlJc w:val="left"/>
      <w:pPr>
        <w:ind w:left="6093" w:hanging="360"/>
      </w:pPr>
      <w:rPr>
        <w:rFonts w:ascii="Courier New" w:hAnsi="Courier New" w:cs="Courier New" w:hint="default"/>
      </w:rPr>
    </w:lvl>
    <w:lvl w:ilvl="8" w:tplc="040C0005" w:tentative="1">
      <w:start w:val="1"/>
      <w:numFmt w:val="bullet"/>
      <w:lvlText w:val=""/>
      <w:lvlJc w:val="left"/>
      <w:pPr>
        <w:ind w:left="6813" w:hanging="360"/>
      </w:pPr>
      <w:rPr>
        <w:rFonts w:ascii="Wingdings" w:hAnsi="Wingdings" w:hint="default"/>
      </w:rPr>
    </w:lvl>
  </w:abstractNum>
  <w:abstractNum w:abstractNumId="6" w15:restartNumberingAfterBreak="0">
    <w:nsid w:val="194B1407"/>
    <w:multiLevelType w:val="hybridMultilevel"/>
    <w:tmpl w:val="0F2C79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1834AC2"/>
    <w:multiLevelType w:val="hybridMultilevel"/>
    <w:tmpl w:val="7F40479A"/>
    <w:lvl w:ilvl="0" w:tplc="2D5C8056">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A2043C5"/>
    <w:multiLevelType w:val="hybridMultilevel"/>
    <w:tmpl w:val="4F3ABC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E0C373E"/>
    <w:multiLevelType w:val="hybridMultilevel"/>
    <w:tmpl w:val="4028A5B2"/>
    <w:lvl w:ilvl="0" w:tplc="9A9E03EE">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E34429E"/>
    <w:multiLevelType w:val="hybridMultilevel"/>
    <w:tmpl w:val="DB003F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EF07C96"/>
    <w:multiLevelType w:val="hybridMultilevel"/>
    <w:tmpl w:val="C700CA86"/>
    <w:lvl w:ilvl="0" w:tplc="0001040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1070EFF"/>
    <w:multiLevelType w:val="hybridMultilevel"/>
    <w:tmpl w:val="C5E21EA0"/>
    <w:lvl w:ilvl="0" w:tplc="4EA46D2C">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35485ACC"/>
    <w:multiLevelType w:val="hybridMultilevel"/>
    <w:tmpl w:val="1E24D1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8DA3CE2"/>
    <w:multiLevelType w:val="hybridMultilevel"/>
    <w:tmpl w:val="E71CD34C"/>
    <w:lvl w:ilvl="0" w:tplc="50181294">
      <w:numFmt w:val="bullet"/>
      <w:lvlText w:val="-"/>
      <w:lvlJc w:val="left"/>
      <w:pPr>
        <w:ind w:left="1713" w:hanging="360"/>
      </w:pPr>
      <w:rPr>
        <w:rFonts w:ascii="TrebuchetMS" w:eastAsia="Calibri" w:hAnsi="TrebuchetMS" w:cs="TrebuchetMS" w:hint="default"/>
        <w:color w:val="000000"/>
      </w:rPr>
    </w:lvl>
    <w:lvl w:ilvl="1" w:tplc="040C0003" w:tentative="1">
      <w:start w:val="1"/>
      <w:numFmt w:val="bullet"/>
      <w:lvlText w:val="o"/>
      <w:lvlJc w:val="left"/>
      <w:pPr>
        <w:ind w:left="2433" w:hanging="360"/>
      </w:pPr>
      <w:rPr>
        <w:rFonts w:ascii="Courier New" w:hAnsi="Courier New" w:cs="Courier New" w:hint="default"/>
      </w:rPr>
    </w:lvl>
    <w:lvl w:ilvl="2" w:tplc="040C0005" w:tentative="1">
      <w:start w:val="1"/>
      <w:numFmt w:val="bullet"/>
      <w:lvlText w:val=""/>
      <w:lvlJc w:val="left"/>
      <w:pPr>
        <w:ind w:left="3153" w:hanging="360"/>
      </w:pPr>
      <w:rPr>
        <w:rFonts w:ascii="Wingdings" w:hAnsi="Wingdings" w:hint="default"/>
      </w:rPr>
    </w:lvl>
    <w:lvl w:ilvl="3" w:tplc="040C0001" w:tentative="1">
      <w:start w:val="1"/>
      <w:numFmt w:val="bullet"/>
      <w:lvlText w:val=""/>
      <w:lvlJc w:val="left"/>
      <w:pPr>
        <w:ind w:left="3873" w:hanging="360"/>
      </w:pPr>
      <w:rPr>
        <w:rFonts w:ascii="Symbol" w:hAnsi="Symbol" w:hint="default"/>
      </w:rPr>
    </w:lvl>
    <w:lvl w:ilvl="4" w:tplc="040C0003" w:tentative="1">
      <w:start w:val="1"/>
      <w:numFmt w:val="bullet"/>
      <w:lvlText w:val="o"/>
      <w:lvlJc w:val="left"/>
      <w:pPr>
        <w:ind w:left="4593" w:hanging="360"/>
      </w:pPr>
      <w:rPr>
        <w:rFonts w:ascii="Courier New" w:hAnsi="Courier New" w:cs="Courier New" w:hint="default"/>
      </w:rPr>
    </w:lvl>
    <w:lvl w:ilvl="5" w:tplc="040C0005" w:tentative="1">
      <w:start w:val="1"/>
      <w:numFmt w:val="bullet"/>
      <w:lvlText w:val=""/>
      <w:lvlJc w:val="left"/>
      <w:pPr>
        <w:ind w:left="5313" w:hanging="360"/>
      </w:pPr>
      <w:rPr>
        <w:rFonts w:ascii="Wingdings" w:hAnsi="Wingdings" w:hint="default"/>
      </w:rPr>
    </w:lvl>
    <w:lvl w:ilvl="6" w:tplc="040C0001" w:tentative="1">
      <w:start w:val="1"/>
      <w:numFmt w:val="bullet"/>
      <w:lvlText w:val=""/>
      <w:lvlJc w:val="left"/>
      <w:pPr>
        <w:ind w:left="6033" w:hanging="360"/>
      </w:pPr>
      <w:rPr>
        <w:rFonts w:ascii="Symbol" w:hAnsi="Symbol" w:hint="default"/>
      </w:rPr>
    </w:lvl>
    <w:lvl w:ilvl="7" w:tplc="040C0003" w:tentative="1">
      <w:start w:val="1"/>
      <w:numFmt w:val="bullet"/>
      <w:lvlText w:val="o"/>
      <w:lvlJc w:val="left"/>
      <w:pPr>
        <w:ind w:left="6753" w:hanging="360"/>
      </w:pPr>
      <w:rPr>
        <w:rFonts w:ascii="Courier New" w:hAnsi="Courier New" w:cs="Courier New" w:hint="default"/>
      </w:rPr>
    </w:lvl>
    <w:lvl w:ilvl="8" w:tplc="040C0005" w:tentative="1">
      <w:start w:val="1"/>
      <w:numFmt w:val="bullet"/>
      <w:lvlText w:val=""/>
      <w:lvlJc w:val="left"/>
      <w:pPr>
        <w:ind w:left="7473" w:hanging="360"/>
      </w:pPr>
      <w:rPr>
        <w:rFonts w:ascii="Wingdings" w:hAnsi="Wingdings" w:hint="default"/>
      </w:rPr>
    </w:lvl>
  </w:abstractNum>
  <w:abstractNum w:abstractNumId="15" w15:restartNumberingAfterBreak="0">
    <w:nsid w:val="39911F7E"/>
    <w:multiLevelType w:val="hybridMultilevel"/>
    <w:tmpl w:val="82B83E54"/>
    <w:lvl w:ilvl="0" w:tplc="9274CF1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EDC4035"/>
    <w:multiLevelType w:val="hybridMultilevel"/>
    <w:tmpl w:val="F8B61E02"/>
    <w:lvl w:ilvl="0" w:tplc="9FF64008">
      <w:start w:val="4"/>
      <w:numFmt w:val="bullet"/>
      <w:lvlText w:val="-"/>
      <w:lvlJc w:val="left"/>
      <w:pPr>
        <w:ind w:left="720" w:hanging="360"/>
      </w:pPr>
      <w:rPr>
        <w:rFonts w:ascii="Corbel" w:eastAsia="Times New Roman" w:hAnsi="Corbel" w:cs="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23113CF"/>
    <w:multiLevelType w:val="hybridMultilevel"/>
    <w:tmpl w:val="2D06A1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5AC23D8"/>
    <w:multiLevelType w:val="hybridMultilevel"/>
    <w:tmpl w:val="B2E69D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84A0CA9"/>
    <w:multiLevelType w:val="hybridMultilevel"/>
    <w:tmpl w:val="C23C09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E34658B"/>
    <w:multiLevelType w:val="hybridMultilevel"/>
    <w:tmpl w:val="F07ECC9A"/>
    <w:lvl w:ilvl="0" w:tplc="2D5C8056">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0D257C3"/>
    <w:multiLevelType w:val="hybridMultilevel"/>
    <w:tmpl w:val="7B5CE240"/>
    <w:lvl w:ilvl="0" w:tplc="040C0001">
      <w:start w:val="1"/>
      <w:numFmt w:val="bullet"/>
      <w:lvlText w:val=""/>
      <w:lvlJc w:val="left"/>
      <w:pPr>
        <w:ind w:left="786"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4D53EEB"/>
    <w:multiLevelType w:val="hybridMultilevel"/>
    <w:tmpl w:val="FDF8AD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5FF54CC"/>
    <w:multiLevelType w:val="hybridMultilevel"/>
    <w:tmpl w:val="72AEE594"/>
    <w:lvl w:ilvl="0" w:tplc="040C0001">
      <w:start w:val="1"/>
      <w:numFmt w:val="bullet"/>
      <w:lvlText w:val=""/>
      <w:lvlJc w:val="left"/>
      <w:pPr>
        <w:ind w:left="360" w:hanging="360"/>
      </w:pPr>
      <w:rPr>
        <w:rFonts w:ascii="Symbol" w:hAnsi="Symbol"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4" w15:restartNumberingAfterBreak="0">
    <w:nsid w:val="58D34C78"/>
    <w:multiLevelType w:val="hybridMultilevel"/>
    <w:tmpl w:val="AAB8E3A0"/>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595566F6"/>
    <w:multiLevelType w:val="hybridMultilevel"/>
    <w:tmpl w:val="805260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AF40A1D"/>
    <w:multiLevelType w:val="hybridMultilevel"/>
    <w:tmpl w:val="6FB63C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DFC455C"/>
    <w:multiLevelType w:val="hybridMultilevel"/>
    <w:tmpl w:val="6B8C61F2"/>
    <w:lvl w:ilvl="0" w:tplc="C6BEF206">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5E361195"/>
    <w:multiLevelType w:val="hybridMultilevel"/>
    <w:tmpl w:val="5EF2F9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EC321D8"/>
    <w:multiLevelType w:val="multilevel"/>
    <w:tmpl w:val="10B42C06"/>
    <w:lvl w:ilvl="0">
      <w:start w:val="1"/>
      <w:numFmt w:val="bullet"/>
      <w:lvlText w:val="•"/>
      <w:lvlJc w:val="right"/>
      <w:pPr>
        <w:ind w:left="72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right"/>
      <w:pPr>
        <w:ind w:left="1440" w:hanging="360"/>
      </w:pPr>
      <w:rPr>
        <w:rFonts w:ascii="Arial" w:eastAsia="Arial" w:hAnsi="Arial" w:cs="Arial"/>
        <w:b w:val="0"/>
        <w:i w:val="0"/>
        <w:smallCaps w:val="0"/>
        <w:strike w:val="0"/>
        <w:color w:val="000000"/>
        <w:sz w:val="28"/>
        <w:szCs w:val="28"/>
        <w:u w:val="none"/>
        <w:shd w:val="clear" w:color="auto" w:fill="auto"/>
        <w:vertAlign w:val="baseline"/>
      </w:rPr>
    </w:lvl>
    <w:lvl w:ilvl="2">
      <w:start w:val="1"/>
      <w:numFmt w:val="bullet"/>
      <w:lvlText w:val="■"/>
      <w:lvlJc w:val="right"/>
      <w:pPr>
        <w:ind w:left="2160" w:hanging="360"/>
      </w:pPr>
      <w:rPr>
        <w:rFonts w:ascii="Arial" w:eastAsia="Arial" w:hAnsi="Arial" w:cs="Arial"/>
        <w:b w:val="0"/>
        <w:i w:val="0"/>
        <w:smallCaps w:val="0"/>
        <w:strike w:val="0"/>
        <w:color w:val="000000"/>
        <w:sz w:val="28"/>
        <w:szCs w:val="28"/>
        <w:u w:val="none"/>
        <w:shd w:val="clear" w:color="auto" w:fill="auto"/>
        <w:vertAlign w:val="baseline"/>
      </w:rPr>
    </w:lvl>
    <w:lvl w:ilvl="3">
      <w:start w:val="1"/>
      <w:numFmt w:val="bullet"/>
      <w:lvlText w:val="●"/>
      <w:lvlJc w:val="right"/>
      <w:pPr>
        <w:ind w:left="2880" w:hanging="360"/>
      </w:pPr>
      <w:rPr>
        <w:rFonts w:ascii="Arial" w:eastAsia="Arial" w:hAnsi="Arial" w:cs="Arial"/>
        <w:b w:val="0"/>
        <w:i w:val="0"/>
        <w:smallCaps w:val="0"/>
        <w:strike w:val="0"/>
        <w:color w:val="000000"/>
        <w:sz w:val="28"/>
        <w:szCs w:val="28"/>
        <w:u w:val="none"/>
        <w:shd w:val="clear" w:color="auto" w:fill="auto"/>
        <w:vertAlign w:val="baseline"/>
      </w:rPr>
    </w:lvl>
    <w:lvl w:ilvl="4">
      <w:start w:val="1"/>
      <w:numFmt w:val="bullet"/>
      <w:lvlText w:val="○"/>
      <w:lvlJc w:val="right"/>
      <w:pPr>
        <w:ind w:left="3600" w:hanging="360"/>
      </w:pPr>
      <w:rPr>
        <w:rFonts w:ascii="Arial" w:eastAsia="Arial" w:hAnsi="Arial" w:cs="Arial"/>
        <w:b w:val="0"/>
        <w:i w:val="0"/>
        <w:smallCaps w:val="0"/>
        <w:strike w:val="0"/>
        <w:color w:val="000000"/>
        <w:sz w:val="28"/>
        <w:szCs w:val="28"/>
        <w:u w:val="none"/>
        <w:shd w:val="clear" w:color="auto" w:fill="auto"/>
        <w:vertAlign w:val="baseline"/>
      </w:rPr>
    </w:lvl>
    <w:lvl w:ilvl="5">
      <w:start w:val="1"/>
      <w:numFmt w:val="bullet"/>
      <w:lvlText w:val="■"/>
      <w:lvlJc w:val="right"/>
      <w:pPr>
        <w:ind w:left="4320" w:hanging="360"/>
      </w:pPr>
      <w:rPr>
        <w:rFonts w:ascii="Arial" w:eastAsia="Arial" w:hAnsi="Arial" w:cs="Arial"/>
        <w:b w:val="0"/>
        <w:i w:val="0"/>
        <w:smallCaps w:val="0"/>
        <w:strike w:val="0"/>
        <w:color w:val="000000"/>
        <w:sz w:val="28"/>
        <w:szCs w:val="28"/>
        <w:u w:val="none"/>
        <w:shd w:val="clear" w:color="auto" w:fill="auto"/>
        <w:vertAlign w:val="baseline"/>
      </w:rPr>
    </w:lvl>
    <w:lvl w:ilvl="6">
      <w:start w:val="1"/>
      <w:numFmt w:val="bullet"/>
      <w:lvlText w:val="●"/>
      <w:lvlJc w:val="right"/>
      <w:pPr>
        <w:ind w:left="5040" w:hanging="360"/>
      </w:pPr>
      <w:rPr>
        <w:rFonts w:ascii="Arial" w:eastAsia="Arial" w:hAnsi="Arial" w:cs="Arial"/>
        <w:b w:val="0"/>
        <w:i w:val="0"/>
        <w:smallCaps w:val="0"/>
        <w:strike w:val="0"/>
        <w:color w:val="000000"/>
        <w:sz w:val="28"/>
        <w:szCs w:val="28"/>
        <w:u w:val="none"/>
        <w:shd w:val="clear" w:color="auto" w:fill="auto"/>
        <w:vertAlign w:val="baseline"/>
      </w:rPr>
    </w:lvl>
    <w:lvl w:ilvl="7">
      <w:start w:val="1"/>
      <w:numFmt w:val="bullet"/>
      <w:lvlText w:val="○"/>
      <w:lvlJc w:val="right"/>
      <w:pPr>
        <w:ind w:left="5760" w:hanging="360"/>
      </w:pPr>
      <w:rPr>
        <w:rFonts w:ascii="Arial" w:eastAsia="Arial" w:hAnsi="Arial" w:cs="Arial"/>
        <w:b w:val="0"/>
        <w:i w:val="0"/>
        <w:smallCaps w:val="0"/>
        <w:strike w:val="0"/>
        <w:color w:val="000000"/>
        <w:sz w:val="28"/>
        <w:szCs w:val="28"/>
        <w:u w:val="none"/>
        <w:shd w:val="clear" w:color="auto" w:fill="auto"/>
        <w:vertAlign w:val="baseline"/>
      </w:rPr>
    </w:lvl>
    <w:lvl w:ilvl="8">
      <w:start w:val="1"/>
      <w:numFmt w:val="bullet"/>
      <w:lvlText w:val="■"/>
      <w:lvlJc w:val="right"/>
      <w:pPr>
        <w:ind w:left="6480" w:hanging="360"/>
      </w:pPr>
      <w:rPr>
        <w:rFonts w:ascii="Arial" w:eastAsia="Arial" w:hAnsi="Arial" w:cs="Arial"/>
        <w:b w:val="0"/>
        <w:i w:val="0"/>
        <w:smallCaps w:val="0"/>
        <w:strike w:val="0"/>
        <w:color w:val="000000"/>
        <w:sz w:val="28"/>
        <w:szCs w:val="28"/>
        <w:u w:val="none"/>
        <w:shd w:val="clear" w:color="auto" w:fill="auto"/>
        <w:vertAlign w:val="baseline"/>
      </w:rPr>
    </w:lvl>
  </w:abstractNum>
  <w:abstractNum w:abstractNumId="30" w15:restartNumberingAfterBreak="0">
    <w:nsid w:val="60BA0636"/>
    <w:multiLevelType w:val="hybridMultilevel"/>
    <w:tmpl w:val="E3F603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48929B8"/>
    <w:multiLevelType w:val="hybridMultilevel"/>
    <w:tmpl w:val="35AA3F90"/>
    <w:lvl w:ilvl="0" w:tplc="040C0001">
      <w:start w:val="1"/>
      <w:numFmt w:val="bullet"/>
      <w:lvlText w:val=""/>
      <w:lvlJc w:val="left"/>
      <w:pPr>
        <w:ind w:left="720" w:hanging="360"/>
      </w:pPr>
      <w:rPr>
        <w:rFonts w:ascii="Symbol" w:hAnsi="Symbol" w:hint="default"/>
      </w:rPr>
    </w:lvl>
    <w:lvl w:ilvl="1" w:tplc="040C0001">
      <w:start w:val="1"/>
      <w:numFmt w:val="bullet"/>
      <w:lvlText w:val=""/>
      <w:lvlJc w:val="left"/>
      <w:pPr>
        <w:ind w:left="1440" w:hanging="360"/>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BDC148E"/>
    <w:multiLevelType w:val="hybridMultilevel"/>
    <w:tmpl w:val="5F62BCAA"/>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3" w15:restartNumberingAfterBreak="0">
    <w:nsid w:val="6BF56777"/>
    <w:multiLevelType w:val="hybridMultilevel"/>
    <w:tmpl w:val="20409B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6E4049AE"/>
    <w:multiLevelType w:val="hybridMultilevel"/>
    <w:tmpl w:val="8D5CA54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6F1129DC"/>
    <w:multiLevelType w:val="hybridMultilevel"/>
    <w:tmpl w:val="2F4AAE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743F56AB"/>
    <w:multiLevelType w:val="hybridMultilevel"/>
    <w:tmpl w:val="223820F8"/>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37" w15:restartNumberingAfterBreak="0">
    <w:nsid w:val="7542406B"/>
    <w:multiLevelType w:val="hybridMultilevel"/>
    <w:tmpl w:val="1E282D0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78EF306E"/>
    <w:multiLevelType w:val="hybridMultilevel"/>
    <w:tmpl w:val="107CADFE"/>
    <w:lvl w:ilvl="0" w:tplc="685E5700">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15:restartNumberingAfterBreak="0">
    <w:nsid w:val="7B315282"/>
    <w:multiLevelType w:val="hybridMultilevel"/>
    <w:tmpl w:val="028C08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7DDF2A2B"/>
    <w:multiLevelType w:val="hybridMultilevel"/>
    <w:tmpl w:val="BCEE6F1A"/>
    <w:lvl w:ilvl="0" w:tplc="4EA46D2C">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1" w15:restartNumberingAfterBreak="0">
    <w:nsid w:val="7E9161C4"/>
    <w:multiLevelType w:val="hybridMultilevel"/>
    <w:tmpl w:val="D98431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2"/>
  </w:num>
  <w:num w:numId="2">
    <w:abstractNumId w:val="34"/>
  </w:num>
  <w:num w:numId="3">
    <w:abstractNumId w:val="21"/>
  </w:num>
  <w:num w:numId="4">
    <w:abstractNumId w:val="38"/>
  </w:num>
  <w:num w:numId="5">
    <w:abstractNumId w:val="1"/>
  </w:num>
  <w:num w:numId="6">
    <w:abstractNumId w:val="35"/>
  </w:num>
  <w:num w:numId="7">
    <w:abstractNumId w:val="41"/>
  </w:num>
  <w:num w:numId="8">
    <w:abstractNumId w:val="18"/>
  </w:num>
  <w:num w:numId="9">
    <w:abstractNumId w:val="20"/>
  </w:num>
  <w:num w:numId="10">
    <w:abstractNumId w:val="23"/>
  </w:num>
  <w:num w:numId="11">
    <w:abstractNumId w:val="40"/>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num>
  <w:num w:numId="14">
    <w:abstractNumId w:val="3"/>
  </w:num>
  <w:num w:numId="15">
    <w:abstractNumId w:val="13"/>
  </w:num>
  <w:num w:numId="16">
    <w:abstractNumId w:val="27"/>
  </w:num>
  <w:num w:numId="17">
    <w:abstractNumId w:val="33"/>
  </w:num>
  <w:num w:numId="18">
    <w:abstractNumId w:val="36"/>
  </w:num>
  <w:num w:numId="19">
    <w:abstractNumId w:val="19"/>
  </w:num>
  <w:num w:numId="20">
    <w:abstractNumId w:val="11"/>
  </w:num>
  <w:num w:numId="21">
    <w:abstractNumId w:val="39"/>
  </w:num>
  <w:num w:numId="22">
    <w:abstractNumId w:val="15"/>
  </w:num>
  <w:num w:numId="23">
    <w:abstractNumId w:val="28"/>
  </w:num>
  <w:num w:numId="24">
    <w:abstractNumId w:val="30"/>
  </w:num>
  <w:num w:numId="25">
    <w:abstractNumId w:val="2"/>
  </w:num>
  <w:num w:numId="26">
    <w:abstractNumId w:val="0"/>
  </w:num>
  <w:num w:numId="27">
    <w:abstractNumId w:val="10"/>
  </w:num>
  <w:num w:numId="28">
    <w:abstractNumId w:val="22"/>
  </w:num>
  <w:num w:numId="29">
    <w:abstractNumId w:val="37"/>
  </w:num>
  <w:num w:numId="30">
    <w:abstractNumId w:val="25"/>
  </w:num>
  <w:num w:numId="31">
    <w:abstractNumId w:val="26"/>
  </w:num>
  <w:num w:numId="32">
    <w:abstractNumId w:val="5"/>
  </w:num>
  <w:num w:numId="33">
    <w:abstractNumId w:val="8"/>
  </w:num>
  <w:num w:numId="34">
    <w:abstractNumId w:val="4"/>
  </w:num>
  <w:num w:numId="35">
    <w:abstractNumId w:val="6"/>
  </w:num>
  <w:num w:numId="36">
    <w:abstractNumId w:val="17"/>
  </w:num>
  <w:num w:numId="37">
    <w:abstractNumId w:val="7"/>
  </w:num>
  <w:num w:numId="38">
    <w:abstractNumId w:val="32"/>
  </w:num>
  <w:num w:numId="39">
    <w:abstractNumId w:val="24"/>
  </w:num>
  <w:num w:numId="40">
    <w:abstractNumId w:val="31"/>
  </w:num>
  <w:num w:numId="41">
    <w:abstractNumId w:val="9"/>
  </w:num>
  <w:num w:numId="42">
    <w:abstractNumId w:val="29"/>
  </w:num>
  <w:num w:numId="4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5FBD"/>
    <w:rsid w:val="00001BE3"/>
    <w:rsid w:val="00011D38"/>
    <w:rsid w:val="00013EBA"/>
    <w:rsid w:val="00026C78"/>
    <w:rsid w:val="0003240A"/>
    <w:rsid w:val="000409DF"/>
    <w:rsid w:val="00050D67"/>
    <w:rsid w:val="00052BEE"/>
    <w:rsid w:val="000569E4"/>
    <w:rsid w:val="00062C95"/>
    <w:rsid w:val="0007323C"/>
    <w:rsid w:val="00085428"/>
    <w:rsid w:val="00086CCA"/>
    <w:rsid w:val="000B10EA"/>
    <w:rsid w:val="000C4F2F"/>
    <w:rsid w:val="000D0DB6"/>
    <w:rsid w:val="000D1DD3"/>
    <w:rsid w:val="000D266F"/>
    <w:rsid w:val="000D4977"/>
    <w:rsid w:val="000D7CBE"/>
    <w:rsid w:val="000E1FA7"/>
    <w:rsid w:val="000F0989"/>
    <w:rsid w:val="000F48CD"/>
    <w:rsid w:val="000F67DA"/>
    <w:rsid w:val="0010343E"/>
    <w:rsid w:val="00112190"/>
    <w:rsid w:val="001202DF"/>
    <w:rsid w:val="00125D52"/>
    <w:rsid w:val="00126B7B"/>
    <w:rsid w:val="00147405"/>
    <w:rsid w:val="00155E88"/>
    <w:rsid w:val="0016225D"/>
    <w:rsid w:val="001736CD"/>
    <w:rsid w:val="00173888"/>
    <w:rsid w:val="00181EF0"/>
    <w:rsid w:val="00183F33"/>
    <w:rsid w:val="00197B3D"/>
    <w:rsid w:val="001A5675"/>
    <w:rsid w:val="001A6FE1"/>
    <w:rsid w:val="001B1B23"/>
    <w:rsid w:val="001B7D56"/>
    <w:rsid w:val="001C1B79"/>
    <w:rsid w:val="001D2EE4"/>
    <w:rsid w:val="001D7E27"/>
    <w:rsid w:val="001E109D"/>
    <w:rsid w:val="001E181E"/>
    <w:rsid w:val="001E7D3A"/>
    <w:rsid w:val="001F13B7"/>
    <w:rsid w:val="001F276E"/>
    <w:rsid w:val="001F4DBC"/>
    <w:rsid w:val="00217A98"/>
    <w:rsid w:val="00221FC1"/>
    <w:rsid w:val="00225BC4"/>
    <w:rsid w:val="00227896"/>
    <w:rsid w:val="00231A69"/>
    <w:rsid w:val="00242E8F"/>
    <w:rsid w:val="002470A3"/>
    <w:rsid w:val="00251AE7"/>
    <w:rsid w:val="00256A14"/>
    <w:rsid w:val="002634D4"/>
    <w:rsid w:val="00272E4E"/>
    <w:rsid w:val="00274060"/>
    <w:rsid w:val="002742BB"/>
    <w:rsid w:val="00292907"/>
    <w:rsid w:val="002B4044"/>
    <w:rsid w:val="002B4A82"/>
    <w:rsid w:val="002C1909"/>
    <w:rsid w:val="002D3386"/>
    <w:rsid w:val="002D50FF"/>
    <w:rsid w:val="003076D9"/>
    <w:rsid w:val="003132DA"/>
    <w:rsid w:val="003140BB"/>
    <w:rsid w:val="00320249"/>
    <w:rsid w:val="00326DB8"/>
    <w:rsid w:val="0034261E"/>
    <w:rsid w:val="00352ADF"/>
    <w:rsid w:val="00362189"/>
    <w:rsid w:val="00363C35"/>
    <w:rsid w:val="003673BD"/>
    <w:rsid w:val="00372E04"/>
    <w:rsid w:val="00372FA5"/>
    <w:rsid w:val="00376886"/>
    <w:rsid w:val="00393AE1"/>
    <w:rsid w:val="00397756"/>
    <w:rsid w:val="003A3B8E"/>
    <w:rsid w:val="003B0706"/>
    <w:rsid w:val="003B3462"/>
    <w:rsid w:val="003D1585"/>
    <w:rsid w:val="003D5B59"/>
    <w:rsid w:val="003E1EAA"/>
    <w:rsid w:val="0041618F"/>
    <w:rsid w:val="00420C12"/>
    <w:rsid w:val="00425942"/>
    <w:rsid w:val="00441B4B"/>
    <w:rsid w:val="00454203"/>
    <w:rsid w:val="004833E0"/>
    <w:rsid w:val="004A28BC"/>
    <w:rsid w:val="004B7DB3"/>
    <w:rsid w:val="004C7000"/>
    <w:rsid w:val="004D00F7"/>
    <w:rsid w:val="004D0956"/>
    <w:rsid w:val="004D23F0"/>
    <w:rsid w:val="004D38F9"/>
    <w:rsid w:val="004D5FBD"/>
    <w:rsid w:val="004E1A04"/>
    <w:rsid w:val="004E3749"/>
    <w:rsid w:val="004F0DF3"/>
    <w:rsid w:val="00502166"/>
    <w:rsid w:val="00502D72"/>
    <w:rsid w:val="005322F4"/>
    <w:rsid w:val="00597906"/>
    <w:rsid w:val="005A5850"/>
    <w:rsid w:val="005B4AAC"/>
    <w:rsid w:val="005C241B"/>
    <w:rsid w:val="005D4F55"/>
    <w:rsid w:val="005E160E"/>
    <w:rsid w:val="005E5F2A"/>
    <w:rsid w:val="005F50DA"/>
    <w:rsid w:val="005F6239"/>
    <w:rsid w:val="006254B5"/>
    <w:rsid w:val="00627B10"/>
    <w:rsid w:val="00627B9A"/>
    <w:rsid w:val="00632F9E"/>
    <w:rsid w:val="00635343"/>
    <w:rsid w:val="0064097F"/>
    <w:rsid w:val="00646614"/>
    <w:rsid w:val="0068409E"/>
    <w:rsid w:val="00694FB0"/>
    <w:rsid w:val="006C04B5"/>
    <w:rsid w:val="006C490D"/>
    <w:rsid w:val="00722B23"/>
    <w:rsid w:val="00722F01"/>
    <w:rsid w:val="00725E90"/>
    <w:rsid w:val="00727202"/>
    <w:rsid w:val="007315A3"/>
    <w:rsid w:val="00732D79"/>
    <w:rsid w:val="0074381C"/>
    <w:rsid w:val="00743A8D"/>
    <w:rsid w:val="007527B7"/>
    <w:rsid w:val="007528FA"/>
    <w:rsid w:val="007607E3"/>
    <w:rsid w:val="00764474"/>
    <w:rsid w:val="007713B5"/>
    <w:rsid w:val="007858E5"/>
    <w:rsid w:val="00785B86"/>
    <w:rsid w:val="007A4ADE"/>
    <w:rsid w:val="007D4524"/>
    <w:rsid w:val="007F7559"/>
    <w:rsid w:val="00801821"/>
    <w:rsid w:val="00802855"/>
    <w:rsid w:val="00816155"/>
    <w:rsid w:val="00843D8E"/>
    <w:rsid w:val="008524E3"/>
    <w:rsid w:val="00870CC0"/>
    <w:rsid w:val="00871EC7"/>
    <w:rsid w:val="00873EA6"/>
    <w:rsid w:val="008755E8"/>
    <w:rsid w:val="008758F4"/>
    <w:rsid w:val="00884CDE"/>
    <w:rsid w:val="00884F97"/>
    <w:rsid w:val="008A6882"/>
    <w:rsid w:val="008B4B38"/>
    <w:rsid w:val="008C12D5"/>
    <w:rsid w:val="008D19AE"/>
    <w:rsid w:val="008D2C99"/>
    <w:rsid w:val="008D48D8"/>
    <w:rsid w:val="008D7F8D"/>
    <w:rsid w:val="008E07F5"/>
    <w:rsid w:val="008E171B"/>
    <w:rsid w:val="008E17A8"/>
    <w:rsid w:val="008F47F2"/>
    <w:rsid w:val="008F618F"/>
    <w:rsid w:val="00902B29"/>
    <w:rsid w:val="00903AF5"/>
    <w:rsid w:val="00913073"/>
    <w:rsid w:val="009149CE"/>
    <w:rsid w:val="00924FE9"/>
    <w:rsid w:val="00927E8F"/>
    <w:rsid w:val="00932242"/>
    <w:rsid w:val="009578E1"/>
    <w:rsid w:val="00967103"/>
    <w:rsid w:val="00967E59"/>
    <w:rsid w:val="00982BBE"/>
    <w:rsid w:val="0099118F"/>
    <w:rsid w:val="00992936"/>
    <w:rsid w:val="009933E1"/>
    <w:rsid w:val="00996DBE"/>
    <w:rsid w:val="00997FA8"/>
    <w:rsid w:val="009B3F89"/>
    <w:rsid w:val="009B5F95"/>
    <w:rsid w:val="009C26C9"/>
    <w:rsid w:val="009C6D6F"/>
    <w:rsid w:val="009C7F2E"/>
    <w:rsid w:val="009F01A3"/>
    <w:rsid w:val="009F3473"/>
    <w:rsid w:val="00A14192"/>
    <w:rsid w:val="00A21517"/>
    <w:rsid w:val="00A3758B"/>
    <w:rsid w:val="00A406C1"/>
    <w:rsid w:val="00A55794"/>
    <w:rsid w:val="00A5702E"/>
    <w:rsid w:val="00A92EB5"/>
    <w:rsid w:val="00A932D5"/>
    <w:rsid w:val="00A9464B"/>
    <w:rsid w:val="00A95EA6"/>
    <w:rsid w:val="00AA14D7"/>
    <w:rsid w:val="00AB3C35"/>
    <w:rsid w:val="00AC1140"/>
    <w:rsid w:val="00AC354F"/>
    <w:rsid w:val="00AD23EA"/>
    <w:rsid w:val="00AD4B8C"/>
    <w:rsid w:val="00AD52EF"/>
    <w:rsid w:val="00AF74ED"/>
    <w:rsid w:val="00B014E6"/>
    <w:rsid w:val="00B21F9D"/>
    <w:rsid w:val="00B317DF"/>
    <w:rsid w:val="00B65B2B"/>
    <w:rsid w:val="00B66A51"/>
    <w:rsid w:val="00B70CDB"/>
    <w:rsid w:val="00B83F80"/>
    <w:rsid w:val="00B916F3"/>
    <w:rsid w:val="00B951BF"/>
    <w:rsid w:val="00BC5812"/>
    <w:rsid w:val="00BD3765"/>
    <w:rsid w:val="00C01551"/>
    <w:rsid w:val="00C01CEB"/>
    <w:rsid w:val="00C1147D"/>
    <w:rsid w:val="00C24F06"/>
    <w:rsid w:val="00C30E6E"/>
    <w:rsid w:val="00C32148"/>
    <w:rsid w:val="00C56B0D"/>
    <w:rsid w:val="00C71972"/>
    <w:rsid w:val="00C83FDA"/>
    <w:rsid w:val="00C90337"/>
    <w:rsid w:val="00C9325D"/>
    <w:rsid w:val="00C96B8A"/>
    <w:rsid w:val="00CA2AA8"/>
    <w:rsid w:val="00CC72E4"/>
    <w:rsid w:val="00CD20CA"/>
    <w:rsid w:val="00CD5FA8"/>
    <w:rsid w:val="00CD655C"/>
    <w:rsid w:val="00CD777D"/>
    <w:rsid w:val="00CE04AD"/>
    <w:rsid w:val="00CE0FC1"/>
    <w:rsid w:val="00CF039A"/>
    <w:rsid w:val="00CF23FD"/>
    <w:rsid w:val="00CF2D84"/>
    <w:rsid w:val="00D02750"/>
    <w:rsid w:val="00D23DC8"/>
    <w:rsid w:val="00D269E6"/>
    <w:rsid w:val="00D3367C"/>
    <w:rsid w:val="00D410CA"/>
    <w:rsid w:val="00D63342"/>
    <w:rsid w:val="00D7604B"/>
    <w:rsid w:val="00D771EB"/>
    <w:rsid w:val="00D77DBC"/>
    <w:rsid w:val="00DA0B07"/>
    <w:rsid w:val="00DA5FE5"/>
    <w:rsid w:val="00DB00EC"/>
    <w:rsid w:val="00DB68ED"/>
    <w:rsid w:val="00DD55E0"/>
    <w:rsid w:val="00DE2350"/>
    <w:rsid w:val="00E02A73"/>
    <w:rsid w:val="00E06899"/>
    <w:rsid w:val="00E16D01"/>
    <w:rsid w:val="00E257E2"/>
    <w:rsid w:val="00E25875"/>
    <w:rsid w:val="00E341DE"/>
    <w:rsid w:val="00E46D07"/>
    <w:rsid w:val="00E506A7"/>
    <w:rsid w:val="00E66A77"/>
    <w:rsid w:val="00E67C95"/>
    <w:rsid w:val="00E737BA"/>
    <w:rsid w:val="00E76D0B"/>
    <w:rsid w:val="00E779E1"/>
    <w:rsid w:val="00EB412A"/>
    <w:rsid w:val="00EC3C1B"/>
    <w:rsid w:val="00ED768D"/>
    <w:rsid w:val="00EF4839"/>
    <w:rsid w:val="00F04FB9"/>
    <w:rsid w:val="00F12F9C"/>
    <w:rsid w:val="00F14BEF"/>
    <w:rsid w:val="00F229A6"/>
    <w:rsid w:val="00F23254"/>
    <w:rsid w:val="00F308DA"/>
    <w:rsid w:val="00F3133B"/>
    <w:rsid w:val="00F50261"/>
    <w:rsid w:val="00F51041"/>
    <w:rsid w:val="00F52DF1"/>
    <w:rsid w:val="00F75185"/>
    <w:rsid w:val="00F76A3A"/>
    <w:rsid w:val="00F82812"/>
    <w:rsid w:val="00F9332A"/>
    <w:rsid w:val="00FA21F1"/>
    <w:rsid w:val="00FA4623"/>
    <w:rsid w:val="00FA4E0D"/>
    <w:rsid w:val="00FA50C0"/>
    <w:rsid w:val="00FB60D7"/>
    <w:rsid w:val="00FC680C"/>
    <w:rsid w:val="00FC7953"/>
    <w:rsid w:val="00FE135E"/>
    <w:rsid w:val="00FE4962"/>
    <w:rsid w:val="00FE67D1"/>
    <w:rsid w:val="00FF0088"/>
    <w:rsid w:val="00FF76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1311BDF"/>
  <w15:docId w15:val="{73877F30-6007-4928-AF33-D863E2808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618F"/>
  </w:style>
  <w:style w:type="paragraph" w:styleId="Titre1">
    <w:name w:val="heading 1"/>
    <w:basedOn w:val="Normal"/>
    <w:link w:val="Titre1Car"/>
    <w:uiPriority w:val="9"/>
    <w:qFormat/>
    <w:rsid w:val="001736C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D38F9"/>
    <w:pPr>
      <w:autoSpaceDE w:val="0"/>
      <w:autoSpaceDN w:val="0"/>
      <w:adjustRightInd w:val="0"/>
      <w:spacing w:line="360" w:lineRule="auto"/>
      <w:contextualSpacing/>
      <w:jc w:val="both"/>
    </w:pPr>
    <w:rPr>
      <w:rFonts w:cs="Arial"/>
      <w:sz w:val="24"/>
      <w:szCs w:val="24"/>
    </w:rPr>
  </w:style>
  <w:style w:type="paragraph" w:styleId="En-tte">
    <w:name w:val="header"/>
    <w:basedOn w:val="Normal"/>
    <w:link w:val="En-tteCar"/>
    <w:uiPriority w:val="99"/>
    <w:unhideWhenUsed/>
    <w:rsid w:val="00D3367C"/>
    <w:pPr>
      <w:tabs>
        <w:tab w:val="center" w:pos="4536"/>
        <w:tab w:val="right" w:pos="9072"/>
      </w:tabs>
      <w:spacing w:line="240" w:lineRule="auto"/>
    </w:pPr>
  </w:style>
  <w:style w:type="character" w:customStyle="1" w:styleId="En-tteCar">
    <w:name w:val="En-tête Car"/>
    <w:basedOn w:val="Policepardfaut"/>
    <w:link w:val="En-tte"/>
    <w:uiPriority w:val="99"/>
    <w:rsid w:val="00D3367C"/>
  </w:style>
  <w:style w:type="paragraph" w:styleId="Pieddepage">
    <w:name w:val="footer"/>
    <w:basedOn w:val="Normal"/>
    <w:link w:val="PieddepageCar"/>
    <w:uiPriority w:val="99"/>
    <w:unhideWhenUsed/>
    <w:rsid w:val="00D3367C"/>
    <w:pPr>
      <w:tabs>
        <w:tab w:val="center" w:pos="4536"/>
        <w:tab w:val="right" w:pos="9072"/>
      </w:tabs>
      <w:spacing w:line="240" w:lineRule="auto"/>
    </w:pPr>
  </w:style>
  <w:style w:type="character" w:customStyle="1" w:styleId="PieddepageCar">
    <w:name w:val="Pied de page Car"/>
    <w:basedOn w:val="Policepardfaut"/>
    <w:link w:val="Pieddepage"/>
    <w:uiPriority w:val="99"/>
    <w:rsid w:val="00D3367C"/>
  </w:style>
  <w:style w:type="paragraph" w:customStyle="1" w:styleId="F9E977197262459AB16AE09F8A4F0155">
    <w:name w:val="F9E977197262459AB16AE09F8A4F0155"/>
    <w:rsid w:val="00D3367C"/>
    <w:pPr>
      <w:spacing w:after="200"/>
    </w:pPr>
    <w:rPr>
      <w:rFonts w:eastAsiaTheme="minorEastAsia"/>
      <w:lang w:eastAsia="fr-FR"/>
    </w:rPr>
  </w:style>
  <w:style w:type="paragraph" w:styleId="Textedebulles">
    <w:name w:val="Balloon Text"/>
    <w:basedOn w:val="Normal"/>
    <w:link w:val="TextedebullesCar"/>
    <w:uiPriority w:val="99"/>
    <w:semiHidden/>
    <w:unhideWhenUsed/>
    <w:rsid w:val="00D3367C"/>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3367C"/>
    <w:rPr>
      <w:rFonts w:ascii="Tahoma" w:hAnsi="Tahoma" w:cs="Tahoma"/>
      <w:sz w:val="16"/>
      <w:szCs w:val="16"/>
    </w:rPr>
  </w:style>
  <w:style w:type="character" w:styleId="Marquedecommentaire">
    <w:name w:val="annotation reference"/>
    <w:basedOn w:val="Policepardfaut"/>
    <w:uiPriority w:val="99"/>
    <w:semiHidden/>
    <w:unhideWhenUsed/>
    <w:rsid w:val="000F0989"/>
    <w:rPr>
      <w:sz w:val="16"/>
      <w:szCs w:val="16"/>
    </w:rPr>
  </w:style>
  <w:style w:type="paragraph" w:styleId="Commentaire">
    <w:name w:val="annotation text"/>
    <w:basedOn w:val="Normal"/>
    <w:link w:val="CommentaireCar"/>
    <w:uiPriority w:val="99"/>
    <w:unhideWhenUsed/>
    <w:rsid w:val="000F0989"/>
    <w:pPr>
      <w:spacing w:line="240" w:lineRule="auto"/>
    </w:pPr>
    <w:rPr>
      <w:sz w:val="20"/>
      <w:szCs w:val="20"/>
    </w:rPr>
  </w:style>
  <w:style w:type="character" w:customStyle="1" w:styleId="CommentaireCar">
    <w:name w:val="Commentaire Car"/>
    <w:basedOn w:val="Policepardfaut"/>
    <w:link w:val="Commentaire"/>
    <w:uiPriority w:val="99"/>
    <w:rsid w:val="000F0989"/>
    <w:rPr>
      <w:sz w:val="20"/>
      <w:szCs w:val="20"/>
    </w:rPr>
  </w:style>
  <w:style w:type="paragraph" w:styleId="Objetducommentaire">
    <w:name w:val="annotation subject"/>
    <w:basedOn w:val="Commentaire"/>
    <w:next w:val="Commentaire"/>
    <w:link w:val="ObjetducommentaireCar"/>
    <w:uiPriority w:val="99"/>
    <w:semiHidden/>
    <w:unhideWhenUsed/>
    <w:rsid w:val="000F0989"/>
    <w:rPr>
      <w:b/>
      <w:bCs/>
    </w:rPr>
  </w:style>
  <w:style w:type="character" w:customStyle="1" w:styleId="ObjetducommentaireCar">
    <w:name w:val="Objet du commentaire Car"/>
    <w:basedOn w:val="CommentaireCar"/>
    <w:link w:val="Objetducommentaire"/>
    <w:uiPriority w:val="99"/>
    <w:semiHidden/>
    <w:rsid w:val="000F0989"/>
    <w:rPr>
      <w:b/>
      <w:bCs/>
      <w:sz w:val="20"/>
      <w:szCs w:val="20"/>
    </w:rPr>
  </w:style>
  <w:style w:type="character" w:styleId="Lienhypertexte">
    <w:name w:val="Hyperlink"/>
    <w:basedOn w:val="Policepardfaut"/>
    <w:uiPriority w:val="99"/>
    <w:unhideWhenUsed/>
    <w:rsid w:val="001B1B23"/>
    <w:rPr>
      <w:color w:val="0000FF" w:themeColor="hyperlink"/>
      <w:u w:val="single"/>
    </w:rPr>
  </w:style>
  <w:style w:type="paragraph" w:customStyle="1" w:styleId="Default">
    <w:name w:val="Default"/>
    <w:rsid w:val="00173888"/>
    <w:pPr>
      <w:autoSpaceDE w:val="0"/>
      <w:autoSpaceDN w:val="0"/>
      <w:adjustRightInd w:val="0"/>
      <w:spacing w:line="240" w:lineRule="auto"/>
    </w:pPr>
    <w:rPr>
      <w:rFonts w:ascii="Calibri" w:hAnsi="Calibri" w:cs="Calibri"/>
      <w:color w:val="000000"/>
      <w:sz w:val="24"/>
      <w:szCs w:val="24"/>
    </w:rPr>
  </w:style>
  <w:style w:type="paragraph" w:customStyle="1" w:styleId="Standard">
    <w:name w:val="Standard"/>
    <w:uiPriority w:val="99"/>
    <w:rsid w:val="007713B5"/>
    <w:pPr>
      <w:suppressAutoHyphens/>
      <w:autoSpaceDN w:val="0"/>
      <w:spacing w:line="240" w:lineRule="auto"/>
      <w:textAlignment w:val="baseline"/>
    </w:pPr>
    <w:rPr>
      <w:rFonts w:ascii="Arial" w:eastAsia="SimSun" w:hAnsi="Arial" w:cs="Times New Roman"/>
      <w:kern w:val="3"/>
      <w:szCs w:val="24"/>
      <w:lang w:eastAsia="zh-CN"/>
    </w:rPr>
  </w:style>
  <w:style w:type="paragraph" w:styleId="Sansinterligne">
    <w:name w:val="No Spacing"/>
    <w:uiPriority w:val="99"/>
    <w:qFormat/>
    <w:rsid w:val="007713B5"/>
    <w:pPr>
      <w:spacing w:line="240" w:lineRule="auto"/>
    </w:pPr>
  </w:style>
  <w:style w:type="paragraph" w:styleId="Corpsdetexte2">
    <w:name w:val="Body Text 2"/>
    <w:basedOn w:val="Normal"/>
    <w:link w:val="Corpsdetexte2Car"/>
    <w:uiPriority w:val="99"/>
    <w:semiHidden/>
    <w:unhideWhenUsed/>
    <w:rsid w:val="009B5F95"/>
    <w:pPr>
      <w:spacing w:after="120" w:line="480" w:lineRule="auto"/>
    </w:pPr>
  </w:style>
  <w:style w:type="character" w:customStyle="1" w:styleId="Corpsdetexte2Car">
    <w:name w:val="Corps de texte 2 Car"/>
    <w:basedOn w:val="Policepardfaut"/>
    <w:link w:val="Corpsdetexte2"/>
    <w:uiPriority w:val="99"/>
    <w:semiHidden/>
    <w:rsid w:val="009B5F95"/>
  </w:style>
  <w:style w:type="paragraph" w:customStyle="1" w:styleId="BodyText22">
    <w:name w:val="Body Text 22"/>
    <w:basedOn w:val="Normal"/>
    <w:rsid w:val="009B5F95"/>
    <w:pPr>
      <w:autoSpaceDE w:val="0"/>
      <w:autoSpaceDN w:val="0"/>
      <w:spacing w:before="120" w:after="120" w:line="360" w:lineRule="atLeast"/>
      <w:jc w:val="both"/>
    </w:pPr>
    <w:rPr>
      <w:rFonts w:ascii="CG Times" w:eastAsia="Times New Roman" w:hAnsi="CG Times" w:cs="Times New Roman"/>
      <w:sz w:val="20"/>
      <w:szCs w:val="24"/>
      <w:lang w:eastAsia="fr-FR"/>
    </w:rPr>
  </w:style>
  <w:style w:type="paragraph" w:styleId="Corpsdetexte">
    <w:name w:val="Body Text"/>
    <w:basedOn w:val="Normal"/>
    <w:link w:val="CorpsdetexteCar"/>
    <w:uiPriority w:val="99"/>
    <w:semiHidden/>
    <w:unhideWhenUsed/>
    <w:rsid w:val="00F9332A"/>
    <w:pPr>
      <w:spacing w:after="120"/>
    </w:pPr>
  </w:style>
  <w:style w:type="character" w:customStyle="1" w:styleId="CorpsdetexteCar">
    <w:name w:val="Corps de texte Car"/>
    <w:basedOn w:val="Policepardfaut"/>
    <w:link w:val="Corpsdetexte"/>
    <w:uiPriority w:val="99"/>
    <w:semiHidden/>
    <w:rsid w:val="00F9332A"/>
  </w:style>
  <w:style w:type="character" w:styleId="Accentuation">
    <w:name w:val="Emphasis"/>
    <w:basedOn w:val="Policepardfaut"/>
    <w:uiPriority w:val="20"/>
    <w:qFormat/>
    <w:rsid w:val="007858E5"/>
    <w:rPr>
      <w:i/>
      <w:iCs/>
    </w:rPr>
  </w:style>
  <w:style w:type="character" w:customStyle="1" w:styleId="Tableausimple31">
    <w:name w:val="Tableau simple 31"/>
    <w:uiPriority w:val="19"/>
    <w:qFormat/>
    <w:rsid w:val="006C04B5"/>
    <w:rPr>
      <w:i/>
      <w:iCs/>
      <w:color w:val="0F243E"/>
    </w:rPr>
  </w:style>
  <w:style w:type="character" w:customStyle="1" w:styleId="Titre1Car">
    <w:name w:val="Titre 1 Car"/>
    <w:basedOn w:val="Policepardfaut"/>
    <w:link w:val="Titre1"/>
    <w:uiPriority w:val="9"/>
    <w:rsid w:val="001736CD"/>
    <w:rPr>
      <w:rFonts w:ascii="Times New Roman" w:eastAsia="Times New Roman" w:hAnsi="Times New Roman" w:cs="Times New Roman"/>
      <w:b/>
      <w:bCs/>
      <w:kern w:val="36"/>
      <w:sz w:val="48"/>
      <w:szCs w:val="48"/>
      <w:lang w:eastAsia="fr-FR"/>
    </w:rPr>
  </w:style>
  <w:style w:type="paragraph" w:styleId="Notedebasdepage">
    <w:name w:val="footnote text"/>
    <w:basedOn w:val="Normal"/>
    <w:link w:val="NotedebasdepageCar"/>
    <w:uiPriority w:val="99"/>
    <w:semiHidden/>
    <w:unhideWhenUsed/>
    <w:rsid w:val="00502D72"/>
    <w:pPr>
      <w:spacing w:line="240" w:lineRule="auto"/>
    </w:pPr>
    <w:rPr>
      <w:sz w:val="20"/>
      <w:szCs w:val="20"/>
    </w:rPr>
  </w:style>
  <w:style w:type="character" w:customStyle="1" w:styleId="NotedebasdepageCar">
    <w:name w:val="Note de bas de page Car"/>
    <w:basedOn w:val="Policepardfaut"/>
    <w:link w:val="Notedebasdepage"/>
    <w:uiPriority w:val="99"/>
    <w:semiHidden/>
    <w:rsid w:val="00502D72"/>
    <w:rPr>
      <w:sz w:val="20"/>
      <w:szCs w:val="20"/>
    </w:rPr>
  </w:style>
  <w:style w:type="character" w:styleId="Appelnotedebasdep">
    <w:name w:val="footnote reference"/>
    <w:basedOn w:val="Policepardfaut"/>
    <w:uiPriority w:val="99"/>
    <w:semiHidden/>
    <w:unhideWhenUsed/>
    <w:rsid w:val="00502D72"/>
    <w:rPr>
      <w:vertAlign w:val="superscript"/>
    </w:rPr>
  </w:style>
  <w:style w:type="paragraph" w:styleId="Rvision">
    <w:name w:val="Revision"/>
    <w:hidden/>
    <w:uiPriority w:val="99"/>
    <w:semiHidden/>
    <w:rsid w:val="00F51041"/>
    <w:pPr>
      <w:spacing w:line="240" w:lineRule="auto"/>
    </w:pPr>
  </w:style>
  <w:style w:type="table" w:styleId="Grilledutableau">
    <w:name w:val="Table Grid"/>
    <w:basedOn w:val="TableauNormal"/>
    <w:uiPriority w:val="59"/>
    <w:rsid w:val="00722F0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nonrsolue">
    <w:name w:val="Unresolved Mention"/>
    <w:basedOn w:val="Policepardfaut"/>
    <w:uiPriority w:val="99"/>
    <w:semiHidden/>
    <w:unhideWhenUsed/>
    <w:rsid w:val="00001B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25627">
      <w:bodyDiv w:val="1"/>
      <w:marLeft w:val="0"/>
      <w:marRight w:val="0"/>
      <w:marTop w:val="0"/>
      <w:marBottom w:val="0"/>
      <w:divBdr>
        <w:top w:val="none" w:sz="0" w:space="0" w:color="auto"/>
        <w:left w:val="none" w:sz="0" w:space="0" w:color="auto"/>
        <w:bottom w:val="none" w:sz="0" w:space="0" w:color="auto"/>
        <w:right w:val="none" w:sz="0" w:space="0" w:color="auto"/>
      </w:divBdr>
    </w:div>
    <w:div w:id="16011630">
      <w:bodyDiv w:val="1"/>
      <w:marLeft w:val="0"/>
      <w:marRight w:val="0"/>
      <w:marTop w:val="0"/>
      <w:marBottom w:val="0"/>
      <w:divBdr>
        <w:top w:val="none" w:sz="0" w:space="0" w:color="auto"/>
        <w:left w:val="none" w:sz="0" w:space="0" w:color="auto"/>
        <w:bottom w:val="none" w:sz="0" w:space="0" w:color="auto"/>
        <w:right w:val="none" w:sz="0" w:space="0" w:color="auto"/>
      </w:divBdr>
      <w:divsChild>
        <w:div w:id="1090271556">
          <w:marLeft w:val="0"/>
          <w:marRight w:val="0"/>
          <w:marTop w:val="0"/>
          <w:marBottom w:val="0"/>
          <w:divBdr>
            <w:top w:val="none" w:sz="0" w:space="0" w:color="auto"/>
            <w:left w:val="none" w:sz="0" w:space="0" w:color="auto"/>
            <w:bottom w:val="none" w:sz="0" w:space="0" w:color="auto"/>
            <w:right w:val="none" w:sz="0" w:space="0" w:color="auto"/>
          </w:divBdr>
          <w:divsChild>
            <w:div w:id="327252435">
              <w:marLeft w:val="0"/>
              <w:marRight w:val="0"/>
              <w:marTop w:val="0"/>
              <w:marBottom w:val="0"/>
              <w:divBdr>
                <w:top w:val="none" w:sz="0" w:space="0" w:color="auto"/>
                <w:left w:val="none" w:sz="0" w:space="0" w:color="auto"/>
                <w:bottom w:val="none" w:sz="0" w:space="0" w:color="auto"/>
                <w:right w:val="none" w:sz="0" w:space="0" w:color="auto"/>
              </w:divBdr>
              <w:divsChild>
                <w:div w:id="1437943733">
                  <w:marLeft w:val="0"/>
                  <w:marRight w:val="0"/>
                  <w:marTop w:val="0"/>
                  <w:marBottom w:val="0"/>
                  <w:divBdr>
                    <w:top w:val="none" w:sz="0" w:space="0" w:color="auto"/>
                    <w:left w:val="none" w:sz="0" w:space="0" w:color="auto"/>
                    <w:bottom w:val="none" w:sz="0" w:space="0" w:color="auto"/>
                    <w:right w:val="none" w:sz="0" w:space="0" w:color="auto"/>
                  </w:divBdr>
                  <w:divsChild>
                    <w:div w:id="51893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4801359">
      <w:bodyDiv w:val="1"/>
      <w:marLeft w:val="0"/>
      <w:marRight w:val="0"/>
      <w:marTop w:val="0"/>
      <w:marBottom w:val="0"/>
      <w:divBdr>
        <w:top w:val="none" w:sz="0" w:space="0" w:color="auto"/>
        <w:left w:val="none" w:sz="0" w:space="0" w:color="auto"/>
        <w:bottom w:val="none" w:sz="0" w:space="0" w:color="auto"/>
        <w:right w:val="none" w:sz="0" w:space="0" w:color="auto"/>
      </w:divBdr>
    </w:div>
    <w:div w:id="1049260856">
      <w:bodyDiv w:val="1"/>
      <w:marLeft w:val="0"/>
      <w:marRight w:val="0"/>
      <w:marTop w:val="0"/>
      <w:marBottom w:val="0"/>
      <w:divBdr>
        <w:top w:val="none" w:sz="0" w:space="0" w:color="auto"/>
        <w:left w:val="none" w:sz="0" w:space="0" w:color="auto"/>
        <w:bottom w:val="none" w:sz="0" w:space="0" w:color="auto"/>
        <w:right w:val="none" w:sz="0" w:space="0" w:color="auto"/>
      </w:divBdr>
    </w:div>
    <w:div w:id="1098334910">
      <w:bodyDiv w:val="1"/>
      <w:marLeft w:val="0"/>
      <w:marRight w:val="0"/>
      <w:marTop w:val="0"/>
      <w:marBottom w:val="0"/>
      <w:divBdr>
        <w:top w:val="none" w:sz="0" w:space="0" w:color="auto"/>
        <w:left w:val="none" w:sz="0" w:space="0" w:color="auto"/>
        <w:bottom w:val="none" w:sz="0" w:space="0" w:color="auto"/>
        <w:right w:val="none" w:sz="0" w:space="0" w:color="auto"/>
      </w:divBdr>
    </w:div>
    <w:div w:id="1530532693">
      <w:bodyDiv w:val="1"/>
      <w:marLeft w:val="0"/>
      <w:marRight w:val="0"/>
      <w:marTop w:val="0"/>
      <w:marBottom w:val="0"/>
      <w:divBdr>
        <w:top w:val="none" w:sz="0" w:space="0" w:color="auto"/>
        <w:left w:val="none" w:sz="0" w:space="0" w:color="auto"/>
        <w:bottom w:val="none" w:sz="0" w:space="0" w:color="auto"/>
        <w:right w:val="none" w:sz="0" w:space="0" w:color="auto"/>
      </w:divBdr>
    </w:div>
    <w:div w:id="2019772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image" Target="media/image7.jpeg"/><Relationship Id="rId26" Type="http://schemas.openxmlformats.org/officeDocument/2006/relationships/hyperlink" Target="https://www.cnil.fr/plaintes" TargetMode="External"/><Relationship Id="rId3" Type="http://schemas.openxmlformats.org/officeDocument/2006/relationships/customXml" Target="../customXml/item3.xml"/><Relationship Id="rId21" Type="http://schemas.openxmlformats.org/officeDocument/2006/relationships/image" Target="media/image10.png"/><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6.jpeg"/><Relationship Id="rId25" Type="http://schemas.openxmlformats.org/officeDocument/2006/relationships/image" Target="media/image13.png"/><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png"/><Relationship Id="rId29" Type="http://schemas.openxmlformats.org/officeDocument/2006/relationships/hyperlink" Target="mailto:m-laruelle@chu-montpellier.fr"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dpo@chu-montpellier.fr" TargetMode="External"/><Relationship Id="rId32"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image" Target="media/image4.png"/><Relationship Id="rId23" Type="http://schemas.openxmlformats.org/officeDocument/2006/relationships/image" Target="media/image12.png"/><Relationship Id="rId28" Type="http://schemas.openxmlformats.org/officeDocument/2006/relationships/image" Target="media/image14.jpeg"/><Relationship Id="rId10" Type="http://schemas.openxmlformats.org/officeDocument/2006/relationships/footnotes" Target="footnotes.xml"/><Relationship Id="rId19" Type="http://schemas.openxmlformats.org/officeDocument/2006/relationships/image" Target="media/image8.png"/><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image" Target="media/image11.jpeg"/><Relationship Id="rId27" Type="http://schemas.openxmlformats.org/officeDocument/2006/relationships/hyperlink" Target="mailto:m-laruelle@chu-montpellier.fr" TargetMode="External"/><Relationship Id="rId30" Type="http://schemas.openxmlformats.org/officeDocument/2006/relationships/hyperlink" Target="mailto:gyneco-obst-cs@chu-montpellier.fr" TargetMode="External"/><Relationship Id="rId8"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5.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9719C1E4625E5849A50E9C628580926B" ma:contentTypeVersion="1" ma:contentTypeDescription="Crée un document." ma:contentTypeScope="" ma:versionID="9dd834402fd0abb6ea170dbaa748dee0">
  <xsd:schema xmlns:xsd="http://www.w3.org/2001/XMLSchema" xmlns:xs="http://www.w3.org/2001/XMLSchema" xmlns:p="http://schemas.microsoft.com/office/2006/metadata/properties" xmlns:ns2="a4c11415-1d11-47bc-ac82-919833f51b50" xmlns:ns3="fd7a8f16-3652-4b27-9113-61c892b9499a" targetNamespace="http://schemas.microsoft.com/office/2006/metadata/properties" ma:root="true" ma:fieldsID="80799bd709fc3aa2e574d3023d8f83e1" ns2:_="" ns3:_="">
    <xsd:import namespace="a4c11415-1d11-47bc-ac82-919833f51b50"/>
    <xsd:import namespace="fd7a8f16-3652-4b27-9113-61c892b9499a"/>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c11415-1d11-47bc-ac82-919833f51b50" elementFormDefault="qualified">
    <xsd:import namespace="http://schemas.microsoft.com/office/2006/documentManagement/types"/>
    <xsd:import namespace="http://schemas.microsoft.com/office/infopath/2007/PartnerControls"/>
    <xsd:element name="_dlc_DocId" ma:index="8" nillable="true" ma:displayName="Valeur d’ID de document" ma:description="Valeur de l’ID de document affecté à cet élément." ma:internalName="_dlc_DocId" ma:readOnly="true">
      <xsd:simpleType>
        <xsd:restriction base="dms:Text"/>
      </xsd:simpleType>
    </xsd:element>
    <xsd:element name="_dlc_DocIdUrl" ma:index="9" nillable="true" ma:displayName="ID de document" ma:description="Lien permanent vers ce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Conserver l’ID" ma:description="Conserver l’ID lors de l’ajout."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d7a8f16-3652-4b27-9113-61c892b9499a" elementFormDefault="qualified">
    <xsd:import namespace="http://schemas.microsoft.com/office/2006/documentManagement/types"/>
    <xsd:import namespace="http://schemas.microsoft.com/office/infopath/2007/PartnerControls"/>
    <xsd:element name="SharedWithUsers" ma:index="11"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a4c11415-1d11-47bc-ac82-919833f51b50">AF2KPWMAPK4K-2033878844-28533</_dlc_DocId>
    <_dlc_DocIdUrl xmlns="a4c11415-1d11-47bc-ac82-919833f51b50">
      <Url>https://partage.chu-montpellier.priv/DSI/DPO/_layouts/15/DocIdRedir.aspx?ID=AF2KPWMAPK4K-2033878844-28533</Url>
      <Description>AF2KPWMAPK4K-2033878844-28533</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75F80F-7860-40C8-BF21-F12D7584C702}">
  <ds:schemaRefs>
    <ds:schemaRef ds:uri="http://schemas.microsoft.com/sharepoint/v3/contenttype/forms"/>
  </ds:schemaRefs>
</ds:datastoreItem>
</file>

<file path=customXml/itemProps2.xml><?xml version="1.0" encoding="utf-8"?>
<ds:datastoreItem xmlns:ds="http://schemas.openxmlformats.org/officeDocument/2006/customXml" ds:itemID="{8C6ADD82-E86D-4371-B717-041B774A2C20}">
  <ds:schemaRefs>
    <ds:schemaRef ds:uri="http://schemas.microsoft.com/sharepoint/events"/>
  </ds:schemaRefs>
</ds:datastoreItem>
</file>

<file path=customXml/itemProps3.xml><?xml version="1.0" encoding="utf-8"?>
<ds:datastoreItem xmlns:ds="http://schemas.openxmlformats.org/officeDocument/2006/customXml" ds:itemID="{78D4841B-31ED-4D4F-A1E2-F5596810EA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c11415-1d11-47bc-ac82-919833f51b50"/>
    <ds:schemaRef ds:uri="fd7a8f16-3652-4b27-9113-61c892b949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E2DA020-C4AD-405E-8DE6-AB8DCFFCD4D9}">
  <ds:schemaRefs>
    <ds:schemaRef ds:uri="http://schemas.microsoft.com/office/2006/metadata/properties"/>
    <ds:schemaRef ds:uri="http://schemas.microsoft.com/office/infopath/2007/PartnerControls"/>
    <ds:schemaRef ds:uri="a4c11415-1d11-47bc-ac82-919833f51b50"/>
  </ds:schemaRefs>
</ds:datastoreItem>
</file>

<file path=customXml/itemProps5.xml><?xml version="1.0" encoding="utf-8"?>
<ds:datastoreItem xmlns:ds="http://schemas.openxmlformats.org/officeDocument/2006/customXml" ds:itemID="{D587932D-80B0-9C4D-B1A8-EE0AB6F7FF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3</Pages>
  <Words>1657</Words>
  <Characters>8372</Characters>
  <Application>Microsoft Office Word</Application>
  <DocSecurity>0</DocSecurity>
  <Lines>348</Lines>
  <Paragraphs>294</Paragraphs>
  <ScaleCrop>false</ScaleCrop>
  <HeadingPairs>
    <vt:vector size="2" baseType="variant">
      <vt:variant>
        <vt:lpstr>Titre</vt:lpstr>
      </vt:variant>
      <vt:variant>
        <vt:i4>1</vt:i4>
      </vt:variant>
    </vt:vector>
  </HeadingPairs>
  <TitlesOfParts>
    <vt:vector size="1" baseType="lpstr">
      <vt:lpstr>Trame_NI_Catégorie3</vt:lpstr>
    </vt:vector>
  </TitlesOfParts>
  <Company/>
  <LinksUpToDate>false</LinksUpToDate>
  <CharactersWithSpaces>9735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Trame_NI_Catégorie3</dc:title>
  <dc:creator>jea</dc:creator>
  <cp:lastModifiedBy>Marie L.</cp:lastModifiedBy>
  <cp:revision>12</cp:revision>
  <cp:lastPrinted>2017-03-16T14:00:00Z</cp:lastPrinted>
  <dcterms:created xsi:type="dcterms:W3CDTF">2024-04-08T08:09:00Z</dcterms:created>
  <dcterms:modified xsi:type="dcterms:W3CDTF">2024-04-24T14:19:00Z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09a4e4f0-461a-4402-9fb1-9c9e43e56a09</vt:lpwstr>
  </property>
  <property fmtid="{D5CDD505-2E9C-101B-9397-08002B2CF9AE}" pid="3" name="ContentTypeId">
    <vt:lpwstr>0x0101009719C1E4625E5849A50E9C628580926B</vt:lpwstr>
  </property>
  <property fmtid="{D5CDD505-2E9C-101B-9397-08002B2CF9AE}" pid="4" name="Order">
    <vt:r8>21275500</vt:r8>
  </property>
</Properties>
</file>